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0B6A" w14:textId="64B5CD96" w:rsidR="00BE5A46" w:rsidRDefault="00FA7231" w:rsidP="0096252E">
      <w:pPr>
        <w:jc w:val="center"/>
        <w:rPr>
          <w:rFonts w:ascii="Aptos" w:hAnsi="Aptos" w:cs="Aptos Serif"/>
          <w:b/>
          <w:bCs/>
          <w:sz w:val="28"/>
          <w:szCs w:val="28"/>
        </w:rPr>
      </w:pPr>
      <w:r w:rsidRPr="00FA7231">
        <w:rPr>
          <w:rFonts w:ascii="Aptos" w:hAnsi="Aptos" w:cs="Aptos Serif"/>
          <w:b/>
          <w:bCs/>
          <w:sz w:val="28"/>
          <w:szCs w:val="28"/>
        </w:rPr>
        <w:t>Addressing the Humanitarian Crisis in Iran Following Damage to Critical Water Infrastructure and Allegations of Hostile Weather Modification</w:t>
      </w:r>
    </w:p>
    <w:p w14:paraId="7AF7EBCA" w14:textId="77777777" w:rsidR="00FA7231" w:rsidRPr="00FA7231" w:rsidRDefault="00FA7231" w:rsidP="00FA7231">
      <w:pPr>
        <w:jc w:val="center"/>
        <w:rPr>
          <w:rFonts w:ascii="Aptos" w:hAnsi="Aptos" w:cs="Aptos Serif"/>
          <w:b/>
          <w:bCs/>
          <w:sz w:val="28"/>
          <w:szCs w:val="28"/>
        </w:rPr>
      </w:pPr>
    </w:p>
    <w:p w14:paraId="153FA313" w14:textId="77777777" w:rsidR="00BE5A46" w:rsidRPr="00EF26AE" w:rsidRDefault="00BE5A46" w:rsidP="00BE5A46">
      <w:pPr>
        <w:rPr>
          <w:rFonts w:ascii="Aptos" w:hAnsi="Aptos" w:cs="Aptos Serif"/>
        </w:rPr>
      </w:pPr>
      <w:r w:rsidRPr="00EF26AE">
        <w:rPr>
          <w:rFonts w:ascii="Aptos" w:hAnsi="Aptos" w:cs="Aptos Serif"/>
          <w:i/>
          <w:iCs/>
        </w:rPr>
        <w:t>Forum:</w:t>
      </w:r>
      <w:r w:rsidRPr="00EF26AE">
        <w:rPr>
          <w:rFonts w:ascii="Aptos" w:hAnsi="Aptos" w:cs="Aptos Serif"/>
        </w:rPr>
        <w:tab/>
      </w:r>
      <w:r w:rsidRPr="00EF26AE">
        <w:rPr>
          <w:rFonts w:ascii="Aptos" w:hAnsi="Aptos" w:cs="Aptos Serif"/>
        </w:rPr>
        <w:tab/>
      </w:r>
      <w:r w:rsidRPr="00EF26AE">
        <w:rPr>
          <w:rFonts w:ascii="Aptos" w:hAnsi="Aptos" w:cs="Aptos Serif"/>
        </w:rPr>
        <w:tab/>
      </w:r>
      <w:r w:rsidRPr="00EF26AE">
        <w:rPr>
          <w:rFonts w:ascii="Aptos" w:hAnsi="Aptos" w:cs="Aptos Serif"/>
        </w:rPr>
        <w:tab/>
      </w:r>
      <w:r>
        <w:rPr>
          <w:rFonts w:ascii="Aptos" w:hAnsi="Aptos" w:cs="Aptos Serif"/>
        </w:rPr>
        <w:t>Forum Assembly</w:t>
      </w:r>
    </w:p>
    <w:p w14:paraId="455FC0E8" w14:textId="77777777" w:rsidR="00BE5A46" w:rsidRPr="00EF26AE" w:rsidRDefault="00BE5A46" w:rsidP="00BE5A46">
      <w:pPr>
        <w:rPr>
          <w:rFonts w:ascii="Aptos" w:hAnsi="Aptos" w:cs="Aptos Serif"/>
        </w:rPr>
      </w:pPr>
      <w:r w:rsidRPr="00EF26AE">
        <w:rPr>
          <w:rFonts w:ascii="Aptos" w:hAnsi="Aptos" w:cs="Aptos Serif"/>
          <w:i/>
          <w:iCs/>
        </w:rPr>
        <w:t>Date of inception:</w:t>
      </w:r>
      <w:r w:rsidRPr="00EF26AE">
        <w:rPr>
          <w:rFonts w:ascii="Aptos" w:hAnsi="Aptos" w:cs="Aptos Serif"/>
        </w:rPr>
        <w:tab/>
      </w:r>
      <w:r w:rsidRPr="00EF26AE">
        <w:rPr>
          <w:rFonts w:ascii="Aptos" w:hAnsi="Aptos" w:cs="Aptos Serif"/>
        </w:rPr>
        <w:tab/>
      </w:r>
      <w:r>
        <w:rPr>
          <w:rFonts w:ascii="Aptos" w:hAnsi="Aptos" w:cs="Aptos Serif"/>
        </w:rPr>
        <w:t>02</w:t>
      </w:r>
      <w:r w:rsidRPr="00EF26AE">
        <w:rPr>
          <w:rFonts w:ascii="Aptos" w:hAnsi="Aptos" w:cs="Aptos Serif"/>
        </w:rPr>
        <w:t>/</w:t>
      </w:r>
      <w:r>
        <w:rPr>
          <w:rFonts w:ascii="Aptos" w:hAnsi="Aptos" w:cs="Aptos Serif"/>
        </w:rPr>
        <w:t>07</w:t>
      </w:r>
      <w:r w:rsidRPr="00EF26AE">
        <w:rPr>
          <w:rFonts w:ascii="Aptos" w:hAnsi="Aptos" w:cs="Aptos Serif"/>
        </w:rPr>
        <w:t>/</w:t>
      </w:r>
      <w:r>
        <w:rPr>
          <w:rFonts w:ascii="Aptos" w:hAnsi="Aptos" w:cs="Aptos Serif"/>
        </w:rPr>
        <w:t>2026</w:t>
      </w:r>
    </w:p>
    <w:p w14:paraId="0578562F" w14:textId="77777777" w:rsidR="00BE5A46" w:rsidRPr="00EF26AE" w:rsidRDefault="00BE5A46" w:rsidP="00BE5A46">
      <w:pPr>
        <w:rPr>
          <w:rFonts w:ascii="Aptos" w:hAnsi="Aptos" w:cs="Aptos Serif"/>
        </w:rPr>
      </w:pPr>
      <w:r w:rsidRPr="00EF26AE">
        <w:rPr>
          <w:rFonts w:ascii="Aptos" w:hAnsi="Aptos" w:cs="Aptos Serif"/>
          <w:i/>
          <w:iCs/>
        </w:rPr>
        <w:t>Submitter:</w:t>
      </w:r>
      <w:r w:rsidRPr="00EF26AE">
        <w:rPr>
          <w:rFonts w:ascii="Aptos" w:hAnsi="Aptos" w:cs="Aptos Serif"/>
        </w:rPr>
        <w:tab/>
      </w:r>
      <w:r w:rsidRPr="00EF26AE">
        <w:rPr>
          <w:rFonts w:ascii="Aptos" w:hAnsi="Aptos" w:cs="Aptos Serif"/>
        </w:rPr>
        <w:tab/>
      </w:r>
      <w:r w:rsidRPr="00EF26AE">
        <w:rPr>
          <w:rFonts w:ascii="Aptos" w:hAnsi="Aptos" w:cs="Aptos Serif"/>
        </w:rPr>
        <w:tab/>
      </w:r>
      <w:r>
        <w:rPr>
          <w:rFonts w:ascii="Aptos" w:hAnsi="Aptos" w:cs="Aptos Serif"/>
        </w:rPr>
        <w:t>Department of Protocols</w:t>
      </w:r>
    </w:p>
    <w:p w14:paraId="748EEAA4" w14:textId="77777777" w:rsidR="00BE5A46" w:rsidRPr="00EF26AE" w:rsidRDefault="00BE5A46" w:rsidP="00BE5A46">
      <w:pPr>
        <w:rPr>
          <w:rFonts w:ascii="Aptos" w:hAnsi="Aptos" w:cs="Aptos Serif"/>
        </w:rPr>
      </w:pPr>
      <w:r w:rsidRPr="00EF26AE">
        <w:rPr>
          <w:rFonts w:ascii="Aptos" w:hAnsi="Aptos" w:cs="Aptos Serif"/>
          <w:i/>
          <w:iCs/>
        </w:rPr>
        <w:t>Co-submitters:</w:t>
      </w:r>
      <w:r w:rsidRPr="00EF26AE">
        <w:rPr>
          <w:rFonts w:ascii="Aptos" w:hAnsi="Aptos" w:cs="Aptos Serif"/>
        </w:rPr>
        <w:tab/>
      </w:r>
      <w:r w:rsidRPr="00EF26AE">
        <w:rPr>
          <w:rFonts w:ascii="Aptos" w:hAnsi="Aptos" w:cs="Aptos Serif"/>
        </w:rPr>
        <w:tab/>
      </w:r>
      <w:r>
        <w:rPr>
          <w:rFonts w:ascii="Aptos" w:hAnsi="Aptos" w:cs="Aptos Serif"/>
        </w:rPr>
        <w:tab/>
        <w:t>MUNoC 2026 Secretariat</w:t>
      </w:r>
      <w:r w:rsidRPr="00EF26AE">
        <w:rPr>
          <w:rFonts w:ascii="Aptos" w:hAnsi="Aptos" w:cs="Aptos Serif"/>
        </w:rPr>
        <w:br/>
      </w:r>
      <w:r w:rsidRPr="00EF26AE">
        <w:rPr>
          <w:rFonts w:ascii="Aptos" w:hAnsi="Aptos" w:cs="Aptos Serif"/>
        </w:rPr>
        <w:tab/>
      </w:r>
      <w:r w:rsidRPr="00EF26AE">
        <w:rPr>
          <w:rFonts w:ascii="Aptos" w:hAnsi="Aptos" w:cs="Aptos Serif"/>
        </w:rPr>
        <w:tab/>
      </w:r>
      <w:r w:rsidRPr="00EF26AE">
        <w:rPr>
          <w:rFonts w:ascii="Aptos" w:hAnsi="Aptos" w:cs="Aptos Serif"/>
        </w:rPr>
        <w:tab/>
      </w:r>
      <w:r w:rsidRPr="00EF26AE">
        <w:rPr>
          <w:rFonts w:ascii="Aptos" w:hAnsi="Aptos" w:cs="Aptos Serif"/>
        </w:rPr>
        <w:tab/>
      </w:r>
    </w:p>
    <w:p w14:paraId="29CC7DCE" w14:textId="77777777" w:rsidR="00BE5A46" w:rsidRPr="00EF26AE" w:rsidRDefault="00BE5A46" w:rsidP="00BE5A46">
      <w:pPr>
        <w:rPr>
          <w:rFonts w:ascii="Aptos" w:hAnsi="Aptos" w:cs="Aptos Serif"/>
        </w:rPr>
      </w:pPr>
    </w:p>
    <w:p w14:paraId="250314CA" w14:textId="77777777" w:rsidR="00BE5A46" w:rsidRPr="00EF26AE" w:rsidRDefault="00BE5A46" w:rsidP="00BE5A46">
      <w:pPr>
        <w:rPr>
          <w:rFonts w:ascii="Aptos" w:hAnsi="Aptos" w:cs="Aptos Serif"/>
          <w:sz w:val="24"/>
          <w:szCs w:val="24"/>
        </w:rPr>
      </w:pPr>
      <w:r w:rsidRPr="00EF26AE">
        <w:rPr>
          <w:rFonts w:ascii="Aptos" w:hAnsi="Aptos" w:cs="Aptos Serif"/>
          <w:sz w:val="24"/>
          <w:szCs w:val="24"/>
        </w:rPr>
        <w:t xml:space="preserve">THE </w:t>
      </w:r>
      <w:r>
        <w:rPr>
          <w:rFonts w:ascii="Aptos" w:hAnsi="Aptos" w:cs="Aptos Serif"/>
          <w:sz w:val="24"/>
          <w:szCs w:val="24"/>
        </w:rPr>
        <w:t>FORUM ASSEMBLY</w:t>
      </w:r>
      <w:r w:rsidRPr="00EF26AE">
        <w:rPr>
          <w:rFonts w:ascii="Aptos" w:hAnsi="Aptos" w:cs="Aptos Serif"/>
          <w:sz w:val="24"/>
          <w:szCs w:val="24"/>
        </w:rPr>
        <w:t>,</w:t>
      </w:r>
    </w:p>
    <w:p w14:paraId="024151C5" w14:textId="77777777" w:rsidR="00BE5A46" w:rsidRPr="00EF26AE" w:rsidRDefault="00BE5A46" w:rsidP="00BE5A46">
      <w:pPr>
        <w:rPr>
          <w:rFonts w:ascii="Aptos" w:hAnsi="Aptos" w:cs="Aptos Serif"/>
        </w:rPr>
      </w:pPr>
    </w:p>
    <w:p w14:paraId="1EEA9184" w14:textId="6C5B2CD3" w:rsidR="00BE5A46" w:rsidRDefault="00BE5A46" w:rsidP="00BE5A46">
      <w:pPr>
        <w:pStyle w:val="ListParagraph"/>
        <w:numPr>
          <w:ilvl w:val="0"/>
          <w:numId w:val="1"/>
        </w:numPr>
        <w:rPr>
          <w:rFonts w:ascii="Aptos" w:hAnsi="Aptos" w:cs="Aptos Serif"/>
        </w:rPr>
      </w:pPr>
      <w:r>
        <w:rPr>
          <w:rFonts w:ascii="Aptos" w:hAnsi="Aptos" w:cs="Aptos Serif"/>
          <w:i/>
          <w:iCs/>
        </w:rPr>
        <w:t>C</w:t>
      </w:r>
      <w:r w:rsidRPr="00BB17E4">
        <w:rPr>
          <w:rFonts w:ascii="Aptos" w:hAnsi="Aptos" w:cs="Aptos Serif"/>
          <w:i/>
          <w:iCs/>
        </w:rPr>
        <w:t>oncerned</w:t>
      </w:r>
      <w:r w:rsidRPr="00BB17E4">
        <w:rPr>
          <w:rFonts w:ascii="Aptos" w:hAnsi="Aptos" w:cs="Aptos Serif"/>
        </w:rPr>
        <w:t xml:space="preserve"> by the worsening humanitarian conditions </w:t>
      </w:r>
      <w:r>
        <w:rPr>
          <w:rFonts w:ascii="Aptos" w:hAnsi="Aptos" w:cs="Aptos Serif"/>
        </w:rPr>
        <w:t xml:space="preserve">in Iran, </w:t>
      </w:r>
      <w:r w:rsidRPr="00F30F53">
        <w:rPr>
          <w:rFonts w:ascii="Aptos" w:hAnsi="Aptos" w:cs="Aptos Serif"/>
        </w:rPr>
        <w:t xml:space="preserve">resulting in the internal displacement of thousands </w:t>
      </w:r>
      <w:r w:rsidRPr="00BB17E4">
        <w:rPr>
          <w:rFonts w:ascii="Aptos" w:hAnsi="Aptos" w:cs="Aptos Serif"/>
        </w:rPr>
        <w:t>of civilians due to prolonged drought, declining agricultural output, and severe water scarcity in the affected regions,</w:t>
      </w:r>
    </w:p>
    <w:p w14:paraId="06F2834F" w14:textId="627A7AFD" w:rsidR="003F5351" w:rsidRPr="003F5351" w:rsidRDefault="003F5351" w:rsidP="00924BDD">
      <w:pPr>
        <w:pStyle w:val="ListParagraph"/>
        <w:numPr>
          <w:ilvl w:val="0"/>
          <w:numId w:val="1"/>
        </w:numPr>
        <w:rPr>
          <w:rFonts w:ascii="Aptos" w:hAnsi="Aptos" w:cs="Aptos Serif"/>
        </w:rPr>
      </w:pPr>
      <w:r w:rsidRPr="003F5351">
        <w:rPr>
          <w:rFonts w:ascii="Aptos" w:hAnsi="Aptos" w:cs="Aptos Serif"/>
          <w:i/>
          <w:iCs/>
        </w:rPr>
        <w:t xml:space="preserve">Alarmed </w:t>
      </w:r>
      <w:r w:rsidRPr="003F5351">
        <w:rPr>
          <w:rFonts w:ascii="Aptos" w:hAnsi="Aptos" w:cs="Aptos Serif"/>
        </w:rPr>
        <w:t>by the</w:t>
      </w:r>
      <w:r w:rsidR="00CF49B8">
        <w:rPr>
          <w:rFonts w:ascii="Aptos" w:hAnsi="Aptos" w:cs="Aptos Serif"/>
        </w:rPr>
        <w:t xml:space="preserve"> </w:t>
      </w:r>
      <w:r w:rsidR="00DD10D0">
        <w:rPr>
          <w:rFonts w:ascii="Aptos" w:hAnsi="Aptos" w:cs="Aptos Serif"/>
        </w:rPr>
        <w:t xml:space="preserve">attacks on desalination plants and the implications they have for the Iranian </w:t>
      </w:r>
      <w:r w:rsidR="00B21956">
        <w:rPr>
          <w:rFonts w:ascii="Aptos" w:hAnsi="Aptos" w:cs="Aptos Serif"/>
        </w:rPr>
        <w:t xml:space="preserve">population, </w:t>
      </w:r>
    </w:p>
    <w:p w14:paraId="3E99BBEC" w14:textId="54D02617" w:rsidR="00D90D55" w:rsidRPr="003F5351" w:rsidRDefault="003F5351" w:rsidP="00924BDD">
      <w:pPr>
        <w:pStyle w:val="ListParagraph"/>
        <w:numPr>
          <w:ilvl w:val="0"/>
          <w:numId w:val="1"/>
        </w:numPr>
        <w:rPr>
          <w:rFonts w:ascii="Aptos" w:hAnsi="Aptos" w:cs="Aptos Serif"/>
        </w:rPr>
      </w:pPr>
      <w:r>
        <w:rPr>
          <w:rFonts w:ascii="Aptos" w:hAnsi="Aptos" w:cs="Aptos Serif"/>
          <w:i/>
          <w:iCs/>
        </w:rPr>
        <w:t>Re</w:t>
      </w:r>
      <w:r w:rsidR="00D90D55" w:rsidRPr="003F5351">
        <w:rPr>
          <w:rFonts w:ascii="Aptos" w:hAnsi="Aptos" w:cs="Aptos Serif"/>
          <w:i/>
          <w:iCs/>
        </w:rPr>
        <w:t xml:space="preserve">cognising </w:t>
      </w:r>
      <w:r w:rsidR="00D90D55" w:rsidRPr="00A73FC2">
        <w:rPr>
          <w:rFonts w:ascii="Aptos" w:hAnsi="Aptos" w:cs="Aptos Serif"/>
        </w:rPr>
        <w:t>the potential humanitarian and geopolitical implications of weather modification technologies, as well as allegations that such activities may have exacerbated existing drought conditions in Iran</w:t>
      </w:r>
      <w:r w:rsidRPr="00A73FC2">
        <w:rPr>
          <w:rFonts w:ascii="Aptos" w:hAnsi="Aptos" w:cs="Aptos Serif"/>
        </w:rPr>
        <w:t>,</w:t>
      </w:r>
    </w:p>
    <w:p w14:paraId="6A7ECB78" w14:textId="434EBC47" w:rsidR="00BE5A46" w:rsidRPr="00EF26AE" w:rsidRDefault="00BE5A46" w:rsidP="00BE5A46">
      <w:pPr>
        <w:pStyle w:val="ListParagraph"/>
        <w:numPr>
          <w:ilvl w:val="0"/>
          <w:numId w:val="1"/>
        </w:numPr>
        <w:rPr>
          <w:rFonts w:ascii="Aptos" w:hAnsi="Aptos" w:cs="Aptos Serif"/>
        </w:rPr>
      </w:pPr>
      <w:r w:rsidRPr="001B75D8">
        <w:rPr>
          <w:rFonts w:ascii="Aptos" w:hAnsi="Aptos" w:cs="Aptos Serif"/>
          <w:i/>
          <w:iCs/>
        </w:rPr>
        <w:t>Reaffirming</w:t>
      </w:r>
      <w:r w:rsidRPr="001B75D8">
        <w:rPr>
          <w:rFonts w:ascii="Aptos" w:hAnsi="Aptos" w:cs="Aptos Serif"/>
        </w:rPr>
        <w:t xml:space="preserve"> the principles of international cooperation, state sovereignty, and the obligation of Member States to provide humanitarian assistance in accordance with international law,</w:t>
      </w:r>
    </w:p>
    <w:p w14:paraId="1D50B28E" w14:textId="77777777" w:rsidR="00BE5A46" w:rsidRPr="00EF26AE" w:rsidRDefault="00BE5A46" w:rsidP="00BE5A46">
      <w:pPr>
        <w:rPr>
          <w:rFonts w:ascii="Aptos" w:hAnsi="Aptos" w:cs="Aptos Serif"/>
        </w:rPr>
      </w:pPr>
    </w:p>
    <w:p w14:paraId="3BDEC402" w14:textId="77777777" w:rsidR="00BE5A46" w:rsidRPr="002A481A" w:rsidRDefault="00BE5A46" w:rsidP="00BE5A46">
      <w:pPr>
        <w:numPr>
          <w:ilvl w:val="0"/>
          <w:numId w:val="3"/>
        </w:numPr>
        <w:rPr>
          <w:rFonts w:ascii="Aptos" w:hAnsi="Aptos" w:cs="Aptos Serif"/>
        </w:rPr>
      </w:pPr>
      <w:r w:rsidRPr="002A481A">
        <w:rPr>
          <w:rFonts w:ascii="Aptos" w:hAnsi="Aptos" w:cs="Aptos Serif"/>
          <w:u w:val="single"/>
        </w:rPr>
        <w:t>[Operative introductory phrase]</w:t>
      </w:r>
      <w:r w:rsidRPr="002A481A">
        <w:rPr>
          <w:rFonts w:ascii="Aptos" w:hAnsi="Aptos" w:cs="Aptos Serif"/>
        </w:rPr>
        <w:t xml:space="preserve"> description of the proposed solution to the issue,</w:t>
      </w:r>
    </w:p>
    <w:p w14:paraId="6C125312" w14:textId="77777777" w:rsidR="00BE5A46" w:rsidRPr="002A481A" w:rsidRDefault="00BE5A46" w:rsidP="00BE5A46">
      <w:pPr>
        <w:numPr>
          <w:ilvl w:val="0"/>
          <w:numId w:val="3"/>
        </w:numPr>
        <w:rPr>
          <w:rFonts w:ascii="Aptos" w:hAnsi="Aptos" w:cs="Aptos Serif"/>
        </w:rPr>
      </w:pPr>
      <w:r w:rsidRPr="002A481A">
        <w:rPr>
          <w:rFonts w:ascii="Aptos" w:hAnsi="Aptos" w:cs="Aptos Serif"/>
          <w:u w:val="single"/>
        </w:rPr>
        <w:t>[Operative introductory phrase]</w:t>
      </w:r>
      <w:r w:rsidRPr="002A481A">
        <w:rPr>
          <w:rFonts w:ascii="Aptos" w:hAnsi="Aptos" w:cs="Aptos Serif"/>
        </w:rPr>
        <w:t xml:space="preserve"> description of the proposed solution to the issue,</w:t>
      </w:r>
    </w:p>
    <w:p w14:paraId="1609CB48" w14:textId="77777777" w:rsidR="00BE5A46" w:rsidRPr="002A481A" w:rsidRDefault="00BE5A46" w:rsidP="00BE5A46">
      <w:pPr>
        <w:numPr>
          <w:ilvl w:val="0"/>
          <w:numId w:val="3"/>
        </w:numPr>
        <w:rPr>
          <w:rFonts w:ascii="Aptos" w:hAnsi="Aptos" w:cs="Aptos Serif"/>
        </w:rPr>
      </w:pPr>
      <w:r w:rsidRPr="002A481A">
        <w:rPr>
          <w:rFonts w:ascii="Aptos" w:hAnsi="Aptos" w:cs="Aptos Serif"/>
          <w:u w:val="single"/>
        </w:rPr>
        <w:t>[Operative introductory phrase]</w:t>
      </w:r>
      <w:r w:rsidRPr="002A481A">
        <w:rPr>
          <w:rFonts w:ascii="Aptos" w:hAnsi="Aptos" w:cs="Aptos Serif"/>
        </w:rPr>
        <w:t xml:space="preserve"> description of the proposed solution to the issue.</w:t>
      </w:r>
    </w:p>
    <w:p w14:paraId="10C858CF" w14:textId="77777777" w:rsidR="00BE5A46" w:rsidRPr="002D3E7A" w:rsidRDefault="00BE5A46" w:rsidP="00BE5A46">
      <w:pPr>
        <w:rPr>
          <w:rFonts w:ascii="Aptos" w:eastAsiaTheme="majorEastAsia" w:hAnsi="Aptos" w:cstheme="majorBidi"/>
          <w:bCs/>
        </w:rPr>
      </w:pPr>
    </w:p>
    <w:p w14:paraId="7103B3E5" w14:textId="77777777" w:rsidR="00BE5A46" w:rsidRDefault="00BE5A46" w:rsidP="00BE5A46">
      <w:pPr>
        <w:rPr>
          <w:rFonts w:ascii="Aptos" w:eastAsiaTheme="majorEastAsia" w:hAnsi="Aptos" w:cstheme="majorBidi"/>
          <w:bCs/>
        </w:rPr>
      </w:pPr>
    </w:p>
    <w:p w14:paraId="269F137B" w14:textId="77777777" w:rsidR="004D302C" w:rsidRDefault="004D302C" w:rsidP="00067900">
      <w:pPr>
        <w:rPr>
          <w:rFonts w:ascii="Aptos" w:eastAsiaTheme="majorEastAsia" w:hAnsi="Aptos" w:cstheme="majorBidi"/>
          <w:bCs/>
        </w:rPr>
      </w:pPr>
    </w:p>
    <w:p w14:paraId="08E6B498" w14:textId="77777777" w:rsidR="003A6046" w:rsidRDefault="003A6046" w:rsidP="00067900">
      <w:pPr>
        <w:rPr>
          <w:rFonts w:ascii="Aptos" w:eastAsiaTheme="majorEastAsia" w:hAnsi="Aptos" w:cstheme="majorBidi"/>
          <w:bCs/>
        </w:rPr>
      </w:pPr>
    </w:p>
    <w:p w14:paraId="54EF3E33" w14:textId="77777777" w:rsidR="003A6046" w:rsidRDefault="003A6046" w:rsidP="00067900">
      <w:pPr>
        <w:rPr>
          <w:rFonts w:ascii="Aptos" w:eastAsiaTheme="majorEastAsia" w:hAnsi="Aptos" w:cstheme="majorBidi"/>
          <w:bCs/>
        </w:rPr>
      </w:pPr>
    </w:p>
    <w:p w14:paraId="1195FC87" w14:textId="77777777" w:rsidR="003A6046" w:rsidRDefault="003A6046" w:rsidP="00067900">
      <w:pPr>
        <w:rPr>
          <w:rFonts w:ascii="Aptos" w:eastAsiaTheme="majorEastAsia" w:hAnsi="Aptos" w:cstheme="majorBidi"/>
          <w:bCs/>
        </w:rPr>
      </w:pPr>
    </w:p>
    <w:p w14:paraId="672E9281" w14:textId="77777777" w:rsidR="003A6046" w:rsidRDefault="003A6046" w:rsidP="00067900">
      <w:pPr>
        <w:rPr>
          <w:rFonts w:ascii="Aptos" w:eastAsiaTheme="majorEastAsia" w:hAnsi="Aptos" w:cstheme="majorBidi"/>
          <w:bCs/>
        </w:rPr>
      </w:pPr>
    </w:p>
    <w:p w14:paraId="126E4764" w14:textId="77777777" w:rsidR="003A6046" w:rsidRDefault="003A6046" w:rsidP="00067900">
      <w:pPr>
        <w:rPr>
          <w:rFonts w:ascii="Aptos" w:eastAsiaTheme="majorEastAsia" w:hAnsi="Aptos" w:cstheme="majorBidi"/>
          <w:bCs/>
        </w:rPr>
      </w:pPr>
    </w:p>
    <w:p w14:paraId="12729DF8" w14:textId="0B401740" w:rsidR="003A6046" w:rsidRPr="003A6046" w:rsidRDefault="003A6046" w:rsidP="003A6046">
      <w:pPr>
        <w:jc w:val="center"/>
        <w:rPr>
          <w:rFonts w:ascii="Aptos" w:eastAsiaTheme="majorEastAsia" w:hAnsi="Aptos" w:cstheme="majorBidi"/>
          <w:b/>
          <w:sz w:val="32"/>
          <w:szCs w:val="32"/>
        </w:rPr>
      </w:pPr>
      <w:r w:rsidRPr="003A6046">
        <w:rPr>
          <w:rFonts w:ascii="Aptos" w:eastAsiaTheme="majorEastAsia" w:hAnsi="Aptos" w:cstheme="majorBidi"/>
          <w:b/>
          <w:sz w:val="32"/>
          <w:szCs w:val="32"/>
        </w:rPr>
        <w:lastRenderedPageBreak/>
        <w:t>Crisis Background</w:t>
      </w:r>
    </w:p>
    <w:p w14:paraId="17341F22" w14:textId="2DBB5426" w:rsidR="00E15BED" w:rsidRDefault="00511818" w:rsidP="003A6046">
      <w:pPr>
        <w:rPr>
          <w:rFonts w:ascii="Aptos" w:eastAsiaTheme="majorEastAsia" w:hAnsi="Aptos" w:cstheme="majorBidi"/>
          <w:bCs/>
        </w:rPr>
      </w:pPr>
      <w:r>
        <w:rPr>
          <w:rFonts w:ascii="Aptos" w:eastAsiaTheme="majorEastAsia" w:hAnsi="Aptos" w:cstheme="majorBidi"/>
          <w:bCs/>
        </w:rPr>
        <w:t xml:space="preserve">PLEASE NOTE: </w:t>
      </w:r>
      <w:r w:rsidR="00B84C71">
        <w:rPr>
          <w:rFonts w:ascii="Aptos" w:eastAsiaTheme="majorEastAsia" w:hAnsi="Aptos" w:cstheme="majorBidi"/>
          <w:bCs/>
        </w:rPr>
        <w:t>THIS IS A WORK OF FICTION, PLEASE DO NOT TAKE IT TOO SERIOUSLY/ CHASE ME UP ON WHAT HAS ACTUALLY HAPPENED, THIS IS FOR THE SAKE OF DRAMA</w:t>
      </w:r>
    </w:p>
    <w:p w14:paraId="677AF95C" w14:textId="77777777" w:rsidR="00E15BED" w:rsidRDefault="00E15BED" w:rsidP="003A6046">
      <w:pPr>
        <w:rPr>
          <w:rFonts w:ascii="Aptos" w:eastAsiaTheme="majorEastAsia" w:hAnsi="Aptos" w:cstheme="majorBidi"/>
          <w:bCs/>
        </w:rPr>
      </w:pPr>
    </w:p>
    <w:p w14:paraId="644F7637" w14:textId="2B4D6348" w:rsidR="00C92EEB" w:rsidRDefault="003A6046" w:rsidP="003A6046">
      <w:pPr>
        <w:rPr>
          <w:rFonts w:ascii="Aptos" w:eastAsiaTheme="majorEastAsia" w:hAnsi="Aptos" w:cstheme="majorBidi"/>
          <w:bCs/>
        </w:rPr>
      </w:pPr>
      <w:r w:rsidRPr="003A6046">
        <w:rPr>
          <w:rFonts w:ascii="Aptos" w:eastAsiaTheme="majorEastAsia" w:hAnsi="Aptos" w:cstheme="majorBidi"/>
          <w:bCs/>
        </w:rPr>
        <w:t xml:space="preserve">On </w:t>
      </w:r>
      <w:r>
        <w:rPr>
          <w:rFonts w:ascii="Aptos" w:eastAsiaTheme="majorEastAsia" w:hAnsi="Aptos" w:cstheme="majorBidi"/>
          <w:bCs/>
        </w:rPr>
        <w:t xml:space="preserve">the </w:t>
      </w:r>
      <w:proofErr w:type="gramStart"/>
      <w:r w:rsidR="00BC3338">
        <w:rPr>
          <w:rFonts w:ascii="Aptos" w:eastAsiaTheme="majorEastAsia" w:hAnsi="Aptos" w:cstheme="majorBidi"/>
          <w:bCs/>
        </w:rPr>
        <w:t>2</w:t>
      </w:r>
      <w:r w:rsidR="00F62075">
        <w:rPr>
          <w:rFonts w:ascii="Aptos" w:eastAsiaTheme="majorEastAsia" w:hAnsi="Aptos" w:cstheme="majorBidi"/>
          <w:bCs/>
        </w:rPr>
        <w:t>9</w:t>
      </w:r>
      <w:r w:rsidR="00BC3338" w:rsidRPr="00BC3338">
        <w:rPr>
          <w:rFonts w:ascii="Aptos" w:eastAsiaTheme="majorEastAsia" w:hAnsi="Aptos" w:cstheme="majorBidi"/>
          <w:bCs/>
          <w:vertAlign w:val="superscript"/>
        </w:rPr>
        <w:t>th</w:t>
      </w:r>
      <w:proofErr w:type="gramEnd"/>
      <w:r w:rsidR="00BC3338">
        <w:rPr>
          <w:rFonts w:ascii="Aptos" w:eastAsiaTheme="majorEastAsia" w:hAnsi="Aptos" w:cstheme="majorBidi"/>
          <w:bCs/>
        </w:rPr>
        <w:t xml:space="preserve"> June </w:t>
      </w:r>
      <w:r w:rsidRPr="003A6046">
        <w:rPr>
          <w:rFonts w:ascii="Aptos" w:eastAsiaTheme="majorEastAsia" w:hAnsi="Aptos" w:cstheme="majorBidi"/>
          <w:bCs/>
        </w:rPr>
        <w:t xml:space="preserve">2026, a cargo </w:t>
      </w:r>
      <w:r>
        <w:rPr>
          <w:rFonts w:ascii="Aptos" w:eastAsiaTheme="majorEastAsia" w:hAnsi="Aptos" w:cstheme="majorBidi"/>
          <w:bCs/>
        </w:rPr>
        <w:t xml:space="preserve">ship </w:t>
      </w:r>
      <w:r w:rsidRPr="003A6046">
        <w:rPr>
          <w:rFonts w:ascii="Aptos" w:eastAsiaTheme="majorEastAsia" w:hAnsi="Aptos" w:cstheme="majorBidi"/>
          <w:bCs/>
        </w:rPr>
        <w:t xml:space="preserve">transiting the Strait of Hormuz was struck by Iranian forces following escalating tensions in the Persian Gulf. </w:t>
      </w:r>
      <w:r w:rsidR="00F62075">
        <w:rPr>
          <w:rFonts w:ascii="Aptos" w:eastAsiaTheme="majorEastAsia" w:hAnsi="Aptos" w:cstheme="majorBidi"/>
          <w:bCs/>
        </w:rPr>
        <w:t>Since then, Iran and the US have exchanged strikes.</w:t>
      </w:r>
      <w:r w:rsidR="003C54DC">
        <w:rPr>
          <w:rFonts w:ascii="Aptos" w:eastAsiaTheme="majorEastAsia" w:hAnsi="Aptos" w:cstheme="majorBidi"/>
          <w:bCs/>
        </w:rPr>
        <w:t xml:space="preserve"> On the 30</w:t>
      </w:r>
      <w:r w:rsidR="003C54DC" w:rsidRPr="003C54DC">
        <w:rPr>
          <w:rFonts w:ascii="Aptos" w:eastAsiaTheme="majorEastAsia" w:hAnsi="Aptos" w:cstheme="majorBidi"/>
          <w:bCs/>
          <w:vertAlign w:val="superscript"/>
        </w:rPr>
        <w:t>th</w:t>
      </w:r>
      <w:r w:rsidR="003C54DC">
        <w:rPr>
          <w:rFonts w:ascii="Aptos" w:eastAsiaTheme="majorEastAsia" w:hAnsi="Aptos" w:cstheme="majorBidi"/>
          <w:bCs/>
        </w:rPr>
        <w:t xml:space="preserve"> of July, a fragile promise was made to halt attacks and renew</w:t>
      </w:r>
      <w:r w:rsidR="00866629">
        <w:rPr>
          <w:rFonts w:ascii="Aptos" w:eastAsiaTheme="majorEastAsia" w:hAnsi="Aptos" w:cstheme="majorBidi"/>
          <w:bCs/>
        </w:rPr>
        <w:t xml:space="preserve"> talks, however</w:t>
      </w:r>
      <w:r w:rsidR="00B84C71">
        <w:rPr>
          <w:rFonts w:ascii="Aptos" w:eastAsiaTheme="majorEastAsia" w:hAnsi="Aptos" w:cstheme="majorBidi"/>
          <w:bCs/>
        </w:rPr>
        <w:t xml:space="preserve"> insults fired by Iran increased tensions once again. </w:t>
      </w:r>
    </w:p>
    <w:p w14:paraId="30484C75" w14:textId="77777777" w:rsidR="00DC1DD8" w:rsidRDefault="00DC1DD8" w:rsidP="003A6046">
      <w:pPr>
        <w:rPr>
          <w:rFonts w:ascii="Aptos" w:eastAsiaTheme="majorEastAsia" w:hAnsi="Aptos" w:cstheme="majorBidi"/>
          <w:bCs/>
        </w:rPr>
      </w:pPr>
    </w:p>
    <w:p w14:paraId="415E7BAE" w14:textId="1077F06E" w:rsidR="003A6046" w:rsidRDefault="003A6046" w:rsidP="003A6046">
      <w:pPr>
        <w:rPr>
          <w:rFonts w:ascii="Aptos" w:eastAsiaTheme="majorEastAsia" w:hAnsi="Aptos" w:cstheme="majorBidi"/>
          <w:bCs/>
        </w:rPr>
      </w:pPr>
      <w:r w:rsidRPr="003A6046">
        <w:rPr>
          <w:rFonts w:ascii="Aptos" w:eastAsiaTheme="majorEastAsia" w:hAnsi="Aptos" w:cstheme="majorBidi"/>
          <w:bCs/>
        </w:rPr>
        <w:t>In response, the United States launched retaliatory strikes targeting Iranian military assets, including naval facilities and missile storage sites in southern Iran.</w:t>
      </w:r>
      <w:r w:rsidR="00937DB2">
        <w:rPr>
          <w:rFonts w:ascii="Aptos" w:eastAsiaTheme="majorEastAsia" w:hAnsi="Aptos" w:cstheme="majorBidi"/>
          <w:bCs/>
        </w:rPr>
        <w:t xml:space="preserve"> </w:t>
      </w:r>
    </w:p>
    <w:p w14:paraId="705ED237" w14:textId="77777777" w:rsidR="00DC1251" w:rsidRPr="003A6046" w:rsidRDefault="00DC1251" w:rsidP="003A6046">
      <w:pPr>
        <w:rPr>
          <w:rFonts w:ascii="Aptos" w:eastAsiaTheme="majorEastAsia" w:hAnsi="Aptos" w:cstheme="majorBidi"/>
          <w:bCs/>
        </w:rPr>
      </w:pPr>
    </w:p>
    <w:p w14:paraId="60BB990D" w14:textId="60A9E803" w:rsidR="003A6046" w:rsidRDefault="003601D9" w:rsidP="003A6046">
      <w:pPr>
        <w:rPr>
          <w:rFonts w:ascii="Aptos" w:eastAsiaTheme="majorEastAsia" w:hAnsi="Aptos" w:cstheme="majorBidi"/>
          <w:bCs/>
        </w:rPr>
      </w:pPr>
      <w:r w:rsidRPr="003601D9">
        <w:rPr>
          <w:rFonts w:ascii="Aptos" w:eastAsiaTheme="majorEastAsia" w:hAnsi="Aptos" w:cstheme="majorBidi"/>
          <w:bCs/>
        </w:rPr>
        <w:t>During these operations, a strike intended for nearby military infrastructure instead struck a major desalination facilit</w:t>
      </w:r>
      <w:r w:rsidR="00DC1251">
        <w:rPr>
          <w:rFonts w:ascii="Aptos" w:eastAsiaTheme="majorEastAsia" w:hAnsi="Aptos" w:cstheme="majorBidi"/>
          <w:bCs/>
        </w:rPr>
        <w:t>y</w:t>
      </w:r>
      <w:r w:rsidR="003A6046" w:rsidRPr="003A6046">
        <w:rPr>
          <w:rFonts w:ascii="Aptos" w:eastAsiaTheme="majorEastAsia" w:hAnsi="Aptos" w:cstheme="majorBidi"/>
          <w:bCs/>
        </w:rPr>
        <w:t>, resulting in significant disruptions to potable water supplies for communities already affected by prolonged drought conditions.</w:t>
      </w:r>
      <w:r w:rsidR="00BF486B">
        <w:rPr>
          <w:rFonts w:ascii="Aptos" w:eastAsiaTheme="majorEastAsia" w:hAnsi="Aptos" w:cstheme="majorBidi"/>
          <w:bCs/>
        </w:rPr>
        <w:t xml:space="preserve"> Alongside this</w:t>
      </w:r>
      <w:r w:rsidR="00C84B85">
        <w:rPr>
          <w:rFonts w:ascii="Aptos" w:eastAsiaTheme="majorEastAsia" w:hAnsi="Aptos" w:cstheme="majorBidi"/>
          <w:bCs/>
        </w:rPr>
        <w:t xml:space="preserve">, </w:t>
      </w:r>
      <w:r w:rsidR="00C847E6">
        <w:rPr>
          <w:rFonts w:ascii="Aptos" w:eastAsiaTheme="majorEastAsia" w:hAnsi="Aptos" w:cstheme="majorBidi"/>
          <w:bCs/>
        </w:rPr>
        <w:t>the local environment has been severely polluted due to large volumes of chemicals and brine being released into i</w:t>
      </w:r>
      <w:r w:rsidR="00511818">
        <w:rPr>
          <w:rFonts w:ascii="Aptos" w:eastAsiaTheme="majorEastAsia" w:hAnsi="Aptos" w:cstheme="majorBidi"/>
          <w:bCs/>
        </w:rPr>
        <w:t>t</w:t>
      </w:r>
      <w:r w:rsidR="00405A2E">
        <w:rPr>
          <w:rFonts w:ascii="Aptos" w:eastAsiaTheme="majorEastAsia" w:hAnsi="Aptos" w:cstheme="majorBidi"/>
          <w:bCs/>
        </w:rPr>
        <w:t xml:space="preserve">, </w:t>
      </w:r>
      <w:r w:rsidR="00B151AF">
        <w:rPr>
          <w:rFonts w:ascii="Aptos" w:eastAsiaTheme="majorEastAsia" w:hAnsi="Aptos" w:cstheme="majorBidi"/>
          <w:bCs/>
        </w:rPr>
        <w:t>r</w:t>
      </w:r>
      <w:r w:rsidR="00B151AF" w:rsidRPr="00B151AF">
        <w:rPr>
          <w:rFonts w:ascii="Aptos" w:eastAsiaTheme="majorEastAsia" w:hAnsi="Aptos" w:cstheme="majorBidi"/>
          <w:bCs/>
        </w:rPr>
        <w:t>aising concerns over long-term environmental degradation and impacts on local fisheries.</w:t>
      </w:r>
    </w:p>
    <w:p w14:paraId="5190D4A9" w14:textId="77777777" w:rsidR="003F06FE" w:rsidRPr="003A6046" w:rsidRDefault="003F06FE" w:rsidP="003A6046">
      <w:pPr>
        <w:rPr>
          <w:rFonts w:ascii="Aptos" w:eastAsiaTheme="majorEastAsia" w:hAnsi="Aptos" w:cstheme="majorBidi"/>
          <w:bCs/>
        </w:rPr>
      </w:pPr>
    </w:p>
    <w:p w14:paraId="17EB7592" w14:textId="30032116" w:rsidR="003A6046" w:rsidRDefault="003A6046" w:rsidP="003A6046">
      <w:pPr>
        <w:rPr>
          <w:rFonts w:ascii="Aptos" w:eastAsiaTheme="majorEastAsia" w:hAnsi="Aptos" w:cstheme="majorBidi"/>
          <w:bCs/>
        </w:rPr>
      </w:pPr>
      <w:r w:rsidRPr="003A6046">
        <w:rPr>
          <w:rFonts w:ascii="Aptos" w:eastAsiaTheme="majorEastAsia" w:hAnsi="Aptos" w:cstheme="majorBidi"/>
          <w:bCs/>
        </w:rPr>
        <w:t>Iran has experienced six consecutive years of below-average rainfall, causing declining agricultural production, emergency water rationing measures, and increasing food insecurity. The destruction of critical water infrastructure has further exacerbated existing shortages and has contributed to the displacement of thousands of civilians from drought-affected areas to larger urban centres</w:t>
      </w:r>
      <w:r w:rsidR="0072781C">
        <w:rPr>
          <w:rFonts w:ascii="Aptos" w:eastAsiaTheme="majorEastAsia" w:hAnsi="Aptos" w:cstheme="majorBidi"/>
          <w:bCs/>
        </w:rPr>
        <w:t xml:space="preserve">, as local authorities struggle to distribute emergency water rations. </w:t>
      </w:r>
      <w:r w:rsidR="00386F9B" w:rsidRPr="00386F9B">
        <w:rPr>
          <w:rFonts w:ascii="Aptos" w:eastAsiaTheme="majorEastAsia" w:hAnsi="Aptos" w:cstheme="majorBidi"/>
          <w:bCs/>
        </w:rPr>
        <w:t>Hospitals have warned of deteriorating sanitation conditions, and aid agencies fear outbreaks of waterborne disease if access to clean water is not restored.</w:t>
      </w:r>
    </w:p>
    <w:p w14:paraId="34B0E4F4" w14:textId="77777777" w:rsidR="00C50EC3" w:rsidRDefault="00C50EC3" w:rsidP="003A6046">
      <w:pPr>
        <w:rPr>
          <w:rFonts w:ascii="Aptos" w:eastAsiaTheme="majorEastAsia" w:hAnsi="Aptos" w:cstheme="majorBidi"/>
          <w:bCs/>
        </w:rPr>
      </w:pPr>
    </w:p>
    <w:p w14:paraId="3F0A2074" w14:textId="365C269C" w:rsidR="003A6046" w:rsidRPr="003A6046" w:rsidRDefault="003A6046" w:rsidP="003A6046">
      <w:pPr>
        <w:rPr>
          <w:rFonts w:ascii="Aptos" w:eastAsiaTheme="majorEastAsia" w:hAnsi="Aptos" w:cstheme="majorBidi"/>
          <w:bCs/>
        </w:rPr>
      </w:pPr>
      <w:r w:rsidRPr="003A6046">
        <w:rPr>
          <w:rFonts w:ascii="Aptos" w:eastAsiaTheme="majorEastAsia" w:hAnsi="Aptos" w:cstheme="majorBidi"/>
          <w:bCs/>
        </w:rPr>
        <w:t>Iranian authorities have accused several Gulf States</w:t>
      </w:r>
      <w:r w:rsidR="00286C72">
        <w:rPr>
          <w:rFonts w:ascii="Aptos" w:eastAsiaTheme="majorEastAsia" w:hAnsi="Aptos" w:cstheme="majorBidi"/>
          <w:bCs/>
        </w:rPr>
        <w:t xml:space="preserve"> </w:t>
      </w:r>
      <w:proofErr w:type="spellStart"/>
      <w:r w:rsidR="00286C72">
        <w:rPr>
          <w:rFonts w:ascii="Aptos" w:eastAsiaTheme="majorEastAsia" w:hAnsi="Aptos" w:cstheme="majorBidi"/>
          <w:bCs/>
        </w:rPr>
        <w:t>eg</w:t>
      </w:r>
      <w:proofErr w:type="spellEnd"/>
      <w:r w:rsidR="006D0B20">
        <w:rPr>
          <w:rFonts w:ascii="Aptos" w:eastAsiaTheme="majorEastAsia" w:hAnsi="Aptos" w:cstheme="majorBidi"/>
          <w:bCs/>
        </w:rPr>
        <w:t xml:space="preserve"> </w:t>
      </w:r>
      <w:r w:rsidR="007E15F2">
        <w:rPr>
          <w:rFonts w:ascii="Aptos" w:eastAsiaTheme="majorEastAsia" w:hAnsi="Aptos" w:cstheme="majorBidi"/>
          <w:bCs/>
        </w:rPr>
        <w:t xml:space="preserve">Saudi Arabia </w:t>
      </w:r>
      <w:r w:rsidRPr="003A6046">
        <w:rPr>
          <w:rFonts w:ascii="Aptos" w:eastAsiaTheme="majorEastAsia" w:hAnsi="Aptos" w:cstheme="majorBidi"/>
          <w:bCs/>
        </w:rPr>
        <w:t>of conducting weather modification activities, alleging that cloud-seeding programmes have artificially reduced precipitation over Iranian territory and prolonged drought conditions</w:t>
      </w:r>
      <w:r w:rsidR="00805451">
        <w:rPr>
          <w:rFonts w:ascii="Aptos" w:eastAsiaTheme="majorEastAsia" w:hAnsi="Aptos" w:cstheme="majorBidi"/>
          <w:bCs/>
        </w:rPr>
        <w:t>,</w:t>
      </w:r>
      <w:r w:rsidR="00805451" w:rsidRPr="00805451">
        <w:rPr>
          <w:rFonts w:ascii="Aptos" w:eastAsiaTheme="majorEastAsia" w:hAnsi="Aptos" w:cstheme="majorBidi"/>
          <w:bCs/>
        </w:rPr>
        <w:t xml:space="preserve"> with political and technological support from the United States. Saudi Arabia and the United States have categorically denied these allegations</w:t>
      </w:r>
      <w:r w:rsidRPr="003A6046">
        <w:rPr>
          <w:rFonts w:ascii="Aptos" w:eastAsiaTheme="majorEastAsia" w:hAnsi="Aptos" w:cstheme="majorBidi"/>
          <w:bCs/>
        </w:rPr>
        <w:t xml:space="preserve">. </w:t>
      </w:r>
      <w:r w:rsidR="00805451">
        <w:rPr>
          <w:rFonts w:ascii="Aptos" w:eastAsiaTheme="majorEastAsia" w:hAnsi="Aptos" w:cstheme="majorBidi"/>
          <w:bCs/>
        </w:rPr>
        <w:t>I</w:t>
      </w:r>
      <w:r w:rsidRPr="003A6046">
        <w:rPr>
          <w:rFonts w:ascii="Aptos" w:eastAsiaTheme="majorEastAsia" w:hAnsi="Aptos" w:cstheme="majorBidi"/>
          <w:bCs/>
        </w:rPr>
        <w:t xml:space="preserve">ndependent </w:t>
      </w:r>
      <w:r w:rsidR="00884470">
        <w:rPr>
          <w:rFonts w:ascii="Aptos" w:eastAsiaTheme="majorEastAsia" w:hAnsi="Aptos" w:cstheme="majorBidi"/>
          <w:bCs/>
        </w:rPr>
        <w:t xml:space="preserve">scientists state </w:t>
      </w:r>
      <w:r w:rsidRPr="003A6046">
        <w:rPr>
          <w:rFonts w:ascii="Aptos" w:eastAsiaTheme="majorEastAsia" w:hAnsi="Aptos" w:cstheme="majorBidi"/>
          <w:bCs/>
        </w:rPr>
        <w:t xml:space="preserve">that no conclusive scientific evidence </w:t>
      </w:r>
      <w:r w:rsidR="00884470">
        <w:rPr>
          <w:rFonts w:ascii="Aptos" w:eastAsiaTheme="majorEastAsia" w:hAnsi="Aptos" w:cstheme="majorBidi"/>
          <w:bCs/>
        </w:rPr>
        <w:t xml:space="preserve">proves a </w:t>
      </w:r>
      <w:r w:rsidRPr="003A6046">
        <w:rPr>
          <w:rFonts w:ascii="Aptos" w:eastAsiaTheme="majorEastAsia" w:hAnsi="Aptos" w:cstheme="majorBidi"/>
          <w:bCs/>
        </w:rPr>
        <w:t>direct relationship between weather modification activities and Iran's prolonged drought.</w:t>
      </w:r>
    </w:p>
    <w:p w14:paraId="7F6CAFD7" w14:textId="77777777" w:rsidR="003A6046" w:rsidRDefault="003A6046" w:rsidP="00067900">
      <w:pPr>
        <w:rPr>
          <w:rFonts w:ascii="Aptos" w:eastAsiaTheme="majorEastAsia" w:hAnsi="Aptos" w:cstheme="majorBidi"/>
          <w:bCs/>
        </w:rPr>
      </w:pPr>
    </w:p>
    <w:p w14:paraId="77868B7E" w14:textId="1DFCADC4" w:rsidR="00840A2F" w:rsidRDefault="00614EA4" w:rsidP="00840A2F">
      <w:pPr>
        <w:pStyle w:val="ListParagraph"/>
        <w:numPr>
          <w:ilvl w:val="0"/>
          <w:numId w:val="4"/>
        </w:numPr>
        <w:rPr>
          <w:rFonts w:ascii="Aptos" w:eastAsiaTheme="majorEastAsia" w:hAnsi="Aptos" w:cstheme="majorBidi"/>
          <w:bCs/>
        </w:rPr>
      </w:pPr>
      <w:r>
        <w:rPr>
          <w:rFonts w:ascii="Aptos" w:eastAsiaTheme="majorEastAsia" w:hAnsi="Aptos" w:cstheme="majorBidi"/>
          <w:bCs/>
        </w:rPr>
        <w:t>There will be 15 minutes of lobbying where you can discuss this with your delegation,</w:t>
      </w:r>
      <w:r w:rsidR="00266C98">
        <w:rPr>
          <w:rFonts w:ascii="Aptos" w:eastAsiaTheme="majorEastAsia" w:hAnsi="Aptos" w:cstheme="majorBidi"/>
          <w:bCs/>
        </w:rPr>
        <w:t xml:space="preserve"> and others</w:t>
      </w:r>
      <w:r w:rsidR="00EE7DD4">
        <w:rPr>
          <w:rFonts w:ascii="Aptos" w:eastAsiaTheme="majorEastAsia" w:hAnsi="Aptos" w:cstheme="majorBidi"/>
          <w:bCs/>
        </w:rPr>
        <w:t>.</w:t>
      </w:r>
    </w:p>
    <w:p w14:paraId="2D86F274" w14:textId="422DF115" w:rsidR="00840A2F" w:rsidRDefault="001C3510" w:rsidP="00840A2F">
      <w:pPr>
        <w:pStyle w:val="ListParagraph"/>
        <w:numPr>
          <w:ilvl w:val="0"/>
          <w:numId w:val="4"/>
        </w:numPr>
        <w:rPr>
          <w:rFonts w:ascii="Aptos" w:eastAsiaTheme="majorEastAsia" w:hAnsi="Aptos" w:cstheme="majorBidi"/>
          <w:bCs/>
        </w:rPr>
      </w:pPr>
      <w:r>
        <w:rPr>
          <w:rFonts w:ascii="Aptos" w:eastAsiaTheme="majorEastAsia" w:hAnsi="Aptos" w:cstheme="majorBidi"/>
          <w:bCs/>
        </w:rPr>
        <w:t>Please consider y</w:t>
      </w:r>
      <w:r w:rsidR="00840A2F">
        <w:rPr>
          <w:rFonts w:ascii="Aptos" w:eastAsiaTheme="majorEastAsia" w:hAnsi="Aptos" w:cstheme="majorBidi"/>
          <w:bCs/>
        </w:rPr>
        <w:t xml:space="preserve">our delegations stance on the matter.  - </w:t>
      </w:r>
      <w:r w:rsidR="00840A2F" w:rsidRPr="00840A2F">
        <w:rPr>
          <w:rFonts w:ascii="Aptos" w:eastAsiaTheme="majorEastAsia" w:hAnsi="Aptos" w:cstheme="majorBidi"/>
          <w:bCs/>
        </w:rPr>
        <w:t>There will be an opportunity for any of you to speak on this matter.</w:t>
      </w:r>
    </w:p>
    <w:p w14:paraId="6748A98E" w14:textId="17EC06E2" w:rsidR="00EE7DD4" w:rsidRPr="00840A2F" w:rsidRDefault="00B854AC" w:rsidP="00840A2F">
      <w:pPr>
        <w:pStyle w:val="ListParagraph"/>
        <w:numPr>
          <w:ilvl w:val="0"/>
          <w:numId w:val="4"/>
        </w:numPr>
        <w:rPr>
          <w:rFonts w:ascii="Aptos" w:eastAsiaTheme="majorEastAsia" w:hAnsi="Aptos" w:cstheme="majorBidi"/>
          <w:bCs/>
        </w:rPr>
      </w:pPr>
      <w:r>
        <w:rPr>
          <w:rFonts w:ascii="Aptos" w:eastAsiaTheme="majorEastAsia" w:hAnsi="Aptos" w:cstheme="majorBidi"/>
          <w:bCs/>
        </w:rPr>
        <w:t xml:space="preserve"> </w:t>
      </w:r>
    </w:p>
    <w:sectPr w:rsidR="00EE7DD4" w:rsidRPr="00840A2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E9E4" w14:textId="77777777" w:rsidR="005D1E63" w:rsidRDefault="005D1E63" w:rsidP="00FB2936">
      <w:pPr>
        <w:spacing w:after="0" w:line="240" w:lineRule="auto"/>
      </w:pPr>
      <w:r>
        <w:separator/>
      </w:r>
    </w:p>
  </w:endnote>
  <w:endnote w:type="continuationSeparator" w:id="0">
    <w:p w14:paraId="49FF6D35" w14:textId="77777777" w:rsidR="005D1E63" w:rsidRDefault="005D1E63" w:rsidP="00FB2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Aptos Serif"/>
      </w:rPr>
      <w:id w:val="-1871290378"/>
      <w:docPartObj>
        <w:docPartGallery w:val="Page Numbers (Bottom of Page)"/>
        <w:docPartUnique/>
      </w:docPartObj>
    </w:sdtPr>
    <w:sdtContent>
      <w:p w14:paraId="4C0548AA" w14:textId="02D88A3A" w:rsidR="009D13C8" w:rsidRPr="00EF26AE" w:rsidRDefault="009D13C8">
        <w:pPr>
          <w:pStyle w:val="Footer"/>
          <w:jc w:val="right"/>
          <w:rPr>
            <w:rFonts w:ascii="Aptos" w:hAnsi="Aptos" w:cs="Aptos Serif"/>
          </w:rPr>
        </w:pPr>
        <w:r w:rsidRPr="00EF26AE">
          <w:rPr>
            <w:rFonts w:ascii="Aptos" w:hAnsi="Aptos" w:cs="Aptos Serif"/>
          </w:rPr>
          <w:fldChar w:fldCharType="begin"/>
        </w:r>
        <w:r w:rsidRPr="00EF26AE">
          <w:rPr>
            <w:rFonts w:ascii="Aptos" w:hAnsi="Aptos" w:cs="Aptos Serif"/>
          </w:rPr>
          <w:instrText>PAGE   \* MERGEFORMAT</w:instrText>
        </w:r>
        <w:r w:rsidRPr="00EF26AE">
          <w:rPr>
            <w:rFonts w:ascii="Aptos" w:hAnsi="Aptos" w:cs="Aptos Serif"/>
          </w:rPr>
          <w:fldChar w:fldCharType="separate"/>
        </w:r>
        <w:r w:rsidRPr="00EF26AE">
          <w:rPr>
            <w:rFonts w:ascii="Aptos" w:hAnsi="Aptos" w:cs="Aptos Serif"/>
          </w:rPr>
          <w:t>2</w:t>
        </w:r>
        <w:r w:rsidRPr="00EF26AE">
          <w:rPr>
            <w:rFonts w:ascii="Aptos" w:hAnsi="Aptos" w:cs="Aptos Serif"/>
          </w:rPr>
          <w:fldChar w:fldCharType="end"/>
        </w:r>
      </w:p>
    </w:sdtContent>
  </w:sdt>
  <w:p w14:paraId="7B482DBC" w14:textId="1AAAC690" w:rsidR="005C3FBB" w:rsidRPr="00EF26AE" w:rsidRDefault="009D13C8" w:rsidP="005C3FBB">
    <w:pPr>
      <w:pStyle w:val="Footer"/>
      <w:jc w:val="center"/>
      <w:rPr>
        <w:rFonts w:ascii="Aptos" w:hAnsi="Aptos" w:cs="Aptos Serif"/>
      </w:rPr>
    </w:pPr>
    <w:r w:rsidRPr="00EF26AE">
      <w:rPr>
        <w:rFonts w:ascii="Aptos" w:hAnsi="Aptos" w:cs="Aptos Serif"/>
      </w:rPr>
      <w:t>OFFICIAL DOCUMENT OF THE MODEL UNITED NATIONS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17F1" w14:textId="77777777" w:rsidR="005D1E63" w:rsidRDefault="005D1E63" w:rsidP="00FB2936">
      <w:pPr>
        <w:spacing w:after="0" w:line="240" w:lineRule="auto"/>
      </w:pPr>
      <w:r>
        <w:separator/>
      </w:r>
    </w:p>
  </w:footnote>
  <w:footnote w:type="continuationSeparator" w:id="0">
    <w:p w14:paraId="2628B947" w14:textId="77777777" w:rsidR="005D1E63" w:rsidRDefault="005D1E63" w:rsidP="00FB2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1CC5" w14:textId="50C06DB2" w:rsidR="00FB2936" w:rsidRPr="00EF26AE" w:rsidRDefault="00EF26AE">
    <w:pPr>
      <w:pStyle w:val="Header"/>
      <w:rPr>
        <w:rFonts w:ascii="Aptos" w:hAnsi="Aptos" w:cs="Aptos Serif"/>
      </w:rPr>
    </w:pPr>
    <w:r w:rsidRPr="00EF26AE">
      <w:rPr>
        <w:rFonts w:ascii="Aptos" w:hAnsi="Aptos" w:cs="Aptos Serif"/>
      </w:rPr>
      <w:t>Forum</w:t>
    </w:r>
    <w:r>
      <w:rPr>
        <w:rFonts w:ascii="Aptos" w:hAnsi="Aptos" w:cs="Aptos Serif"/>
      </w:rPr>
      <w:t xml:space="preserve"> Assembly Crisis</w:t>
    </w:r>
    <w:r w:rsidR="00FB2936" w:rsidRPr="00EF26AE">
      <w:rPr>
        <w:rFonts w:ascii="Aptos" w:hAnsi="Aptos" w:cs="Aptos Serif"/>
      </w:rPr>
      <w:tab/>
    </w:r>
    <w:r w:rsidR="00FB2936" w:rsidRPr="00EF26AE">
      <w:rPr>
        <w:rFonts w:ascii="Aptos" w:hAnsi="Aptos" w:cs="Aptos Serif"/>
      </w:rPr>
      <w:tab/>
      <w:t>MUNoC Resolution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F5D8C"/>
    <w:multiLevelType w:val="hybridMultilevel"/>
    <w:tmpl w:val="2D4C070C"/>
    <w:lvl w:ilvl="0" w:tplc="FF447876">
      <w:start w:val="1"/>
      <w:numFmt w:val="decimal"/>
      <w:lvlText w:val="O%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3E5196"/>
    <w:multiLevelType w:val="hybridMultilevel"/>
    <w:tmpl w:val="AEFEE3CC"/>
    <w:lvl w:ilvl="0" w:tplc="ADAC3586">
      <w:numFmt w:val="bullet"/>
      <w:lvlText w:val="-"/>
      <w:lvlJc w:val="left"/>
      <w:pPr>
        <w:ind w:left="720" w:hanging="360"/>
      </w:pPr>
      <w:rPr>
        <w:rFonts w:ascii="Aptos" w:eastAsiaTheme="majorEastAsia" w:hAnsi="Apto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A3AE3"/>
    <w:multiLevelType w:val="hybridMultilevel"/>
    <w:tmpl w:val="FF32CF0C"/>
    <w:lvl w:ilvl="0" w:tplc="C63ECF56">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261939">
    <w:abstractNumId w:val="2"/>
  </w:num>
  <w:num w:numId="2" w16cid:durableId="557402931">
    <w:abstractNumId w:val="0"/>
  </w:num>
  <w:num w:numId="3" w16cid:durableId="38544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98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36"/>
    <w:rsid w:val="00067900"/>
    <w:rsid w:val="00076275"/>
    <w:rsid w:val="000A3CDF"/>
    <w:rsid w:val="000C2C5E"/>
    <w:rsid w:val="000C7763"/>
    <w:rsid w:val="000E0DE5"/>
    <w:rsid w:val="00102A11"/>
    <w:rsid w:val="00176560"/>
    <w:rsid w:val="0018793C"/>
    <w:rsid w:val="001B75D8"/>
    <w:rsid w:val="001C3510"/>
    <w:rsid w:val="001D1CD4"/>
    <w:rsid w:val="001F45B4"/>
    <w:rsid w:val="002247AD"/>
    <w:rsid w:val="00237056"/>
    <w:rsid w:val="00266C98"/>
    <w:rsid w:val="00286C72"/>
    <w:rsid w:val="002A481A"/>
    <w:rsid w:val="002C15F7"/>
    <w:rsid w:val="002D3E7A"/>
    <w:rsid w:val="002F0A51"/>
    <w:rsid w:val="002F5BF0"/>
    <w:rsid w:val="003601D9"/>
    <w:rsid w:val="00385BE5"/>
    <w:rsid w:val="00386F9B"/>
    <w:rsid w:val="003951F3"/>
    <w:rsid w:val="003A002A"/>
    <w:rsid w:val="003A6046"/>
    <w:rsid w:val="003C363A"/>
    <w:rsid w:val="003C54DC"/>
    <w:rsid w:val="003F06FE"/>
    <w:rsid w:val="003F5351"/>
    <w:rsid w:val="00405A2E"/>
    <w:rsid w:val="004101E8"/>
    <w:rsid w:val="004471CA"/>
    <w:rsid w:val="004D302C"/>
    <w:rsid w:val="004D491B"/>
    <w:rsid w:val="00511818"/>
    <w:rsid w:val="00574AEA"/>
    <w:rsid w:val="005969E6"/>
    <w:rsid w:val="005B1547"/>
    <w:rsid w:val="005B7A86"/>
    <w:rsid w:val="005C3FBB"/>
    <w:rsid w:val="005C588C"/>
    <w:rsid w:val="005D1E63"/>
    <w:rsid w:val="006060A5"/>
    <w:rsid w:val="00614EA4"/>
    <w:rsid w:val="0064432F"/>
    <w:rsid w:val="006605AD"/>
    <w:rsid w:val="00666182"/>
    <w:rsid w:val="00672319"/>
    <w:rsid w:val="006B4F34"/>
    <w:rsid w:val="006D0B20"/>
    <w:rsid w:val="006D23B0"/>
    <w:rsid w:val="006F20FF"/>
    <w:rsid w:val="00722521"/>
    <w:rsid w:val="00723FD7"/>
    <w:rsid w:val="0072781C"/>
    <w:rsid w:val="007668B2"/>
    <w:rsid w:val="00773096"/>
    <w:rsid w:val="0079664B"/>
    <w:rsid w:val="007C2B36"/>
    <w:rsid w:val="007C5EA6"/>
    <w:rsid w:val="007D5CCC"/>
    <w:rsid w:val="007E1117"/>
    <w:rsid w:val="007E15F2"/>
    <w:rsid w:val="00805451"/>
    <w:rsid w:val="00840A2F"/>
    <w:rsid w:val="00856331"/>
    <w:rsid w:val="008623D2"/>
    <w:rsid w:val="00866629"/>
    <w:rsid w:val="0086790E"/>
    <w:rsid w:val="008810BB"/>
    <w:rsid w:val="00884470"/>
    <w:rsid w:val="00884E93"/>
    <w:rsid w:val="008F6D13"/>
    <w:rsid w:val="009266C0"/>
    <w:rsid w:val="0093260E"/>
    <w:rsid w:val="0093342A"/>
    <w:rsid w:val="00937DB2"/>
    <w:rsid w:val="009508BE"/>
    <w:rsid w:val="0096252E"/>
    <w:rsid w:val="009B0020"/>
    <w:rsid w:val="009C03BF"/>
    <w:rsid w:val="009C7D78"/>
    <w:rsid w:val="009D13C8"/>
    <w:rsid w:val="00A2234E"/>
    <w:rsid w:val="00A2711F"/>
    <w:rsid w:val="00A5732C"/>
    <w:rsid w:val="00A73FC2"/>
    <w:rsid w:val="00A8325A"/>
    <w:rsid w:val="00AA730E"/>
    <w:rsid w:val="00AF71D1"/>
    <w:rsid w:val="00B05354"/>
    <w:rsid w:val="00B151AF"/>
    <w:rsid w:val="00B15640"/>
    <w:rsid w:val="00B21956"/>
    <w:rsid w:val="00B63A7C"/>
    <w:rsid w:val="00B67B7F"/>
    <w:rsid w:val="00B8304C"/>
    <w:rsid w:val="00B84C71"/>
    <w:rsid w:val="00B854AC"/>
    <w:rsid w:val="00BB130A"/>
    <w:rsid w:val="00BB17E4"/>
    <w:rsid w:val="00BB4FCC"/>
    <w:rsid w:val="00BC3338"/>
    <w:rsid w:val="00BC752A"/>
    <w:rsid w:val="00BE5A46"/>
    <w:rsid w:val="00BF486B"/>
    <w:rsid w:val="00C46800"/>
    <w:rsid w:val="00C50EC3"/>
    <w:rsid w:val="00C847E6"/>
    <w:rsid w:val="00C84B85"/>
    <w:rsid w:val="00C87C0E"/>
    <w:rsid w:val="00C92EEB"/>
    <w:rsid w:val="00CC075D"/>
    <w:rsid w:val="00CD725B"/>
    <w:rsid w:val="00CF49B8"/>
    <w:rsid w:val="00D41C01"/>
    <w:rsid w:val="00D4276E"/>
    <w:rsid w:val="00D43CC6"/>
    <w:rsid w:val="00D63B5E"/>
    <w:rsid w:val="00D731CF"/>
    <w:rsid w:val="00D90D55"/>
    <w:rsid w:val="00DC0C0A"/>
    <w:rsid w:val="00DC1251"/>
    <w:rsid w:val="00DC1DD8"/>
    <w:rsid w:val="00DD10D0"/>
    <w:rsid w:val="00DD4748"/>
    <w:rsid w:val="00DF04BA"/>
    <w:rsid w:val="00E15BED"/>
    <w:rsid w:val="00E343F9"/>
    <w:rsid w:val="00E51212"/>
    <w:rsid w:val="00E668DB"/>
    <w:rsid w:val="00E706A2"/>
    <w:rsid w:val="00E74B7C"/>
    <w:rsid w:val="00E77230"/>
    <w:rsid w:val="00EA0392"/>
    <w:rsid w:val="00EB2312"/>
    <w:rsid w:val="00EB48C5"/>
    <w:rsid w:val="00EC201B"/>
    <w:rsid w:val="00EC6069"/>
    <w:rsid w:val="00ED2E51"/>
    <w:rsid w:val="00EE426F"/>
    <w:rsid w:val="00EE7DD4"/>
    <w:rsid w:val="00EF26AE"/>
    <w:rsid w:val="00EF5584"/>
    <w:rsid w:val="00F30F53"/>
    <w:rsid w:val="00F56FB5"/>
    <w:rsid w:val="00F62075"/>
    <w:rsid w:val="00F77788"/>
    <w:rsid w:val="00FA4B1F"/>
    <w:rsid w:val="00FA7231"/>
    <w:rsid w:val="00FB2936"/>
    <w:rsid w:val="00FE25A1"/>
    <w:rsid w:val="00FF400D"/>
    <w:rsid w:val="00FF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D32E1"/>
  <w15:chartTrackingRefBased/>
  <w15:docId w15:val="{FCD7FADE-27B9-4F1D-98B2-82D11BA9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936"/>
  </w:style>
  <w:style w:type="paragraph" w:styleId="Footer">
    <w:name w:val="footer"/>
    <w:basedOn w:val="Normal"/>
    <w:link w:val="FooterChar"/>
    <w:uiPriority w:val="99"/>
    <w:unhideWhenUsed/>
    <w:rsid w:val="00FB2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936"/>
  </w:style>
  <w:style w:type="paragraph" w:styleId="ListParagraph">
    <w:name w:val="List Paragraph"/>
    <w:basedOn w:val="Normal"/>
    <w:uiPriority w:val="34"/>
    <w:qFormat/>
    <w:rsid w:val="00B15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6603">
      <w:bodyDiv w:val="1"/>
      <w:marLeft w:val="0"/>
      <w:marRight w:val="0"/>
      <w:marTop w:val="0"/>
      <w:marBottom w:val="0"/>
      <w:divBdr>
        <w:top w:val="none" w:sz="0" w:space="0" w:color="auto"/>
        <w:left w:val="none" w:sz="0" w:space="0" w:color="auto"/>
        <w:bottom w:val="none" w:sz="0" w:space="0" w:color="auto"/>
        <w:right w:val="none" w:sz="0" w:space="0" w:color="auto"/>
      </w:divBdr>
    </w:div>
    <w:div w:id="1079451036">
      <w:bodyDiv w:val="1"/>
      <w:marLeft w:val="0"/>
      <w:marRight w:val="0"/>
      <w:marTop w:val="0"/>
      <w:marBottom w:val="0"/>
      <w:divBdr>
        <w:top w:val="none" w:sz="0" w:space="0" w:color="auto"/>
        <w:left w:val="none" w:sz="0" w:space="0" w:color="auto"/>
        <w:bottom w:val="none" w:sz="0" w:space="0" w:color="auto"/>
        <w:right w:val="none" w:sz="0" w:space="0" w:color="auto"/>
      </w:divBdr>
    </w:div>
    <w:div w:id="1111167395">
      <w:bodyDiv w:val="1"/>
      <w:marLeft w:val="0"/>
      <w:marRight w:val="0"/>
      <w:marTop w:val="0"/>
      <w:marBottom w:val="0"/>
      <w:divBdr>
        <w:top w:val="none" w:sz="0" w:space="0" w:color="auto"/>
        <w:left w:val="none" w:sz="0" w:space="0" w:color="auto"/>
        <w:bottom w:val="none" w:sz="0" w:space="0" w:color="auto"/>
        <w:right w:val="none" w:sz="0" w:space="0" w:color="auto"/>
      </w:divBdr>
    </w:div>
    <w:div w:id="1758475909">
      <w:bodyDiv w:val="1"/>
      <w:marLeft w:val="0"/>
      <w:marRight w:val="0"/>
      <w:marTop w:val="0"/>
      <w:marBottom w:val="0"/>
      <w:divBdr>
        <w:top w:val="none" w:sz="0" w:space="0" w:color="auto"/>
        <w:left w:val="none" w:sz="0" w:space="0" w:color="auto"/>
        <w:bottom w:val="none" w:sz="0" w:space="0" w:color="auto"/>
        <w:right w:val="none" w:sz="0" w:space="0" w:color="auto"/>
      </w:divBdr>
    </w:div>
    <w:div w:id="1907179735">
      <w:bodyDiv w:val="1"/>
      <w:marLeft w:val="0"/>
      <w:marRight w:val="0"/>
      <w:marTop w:val="0"/>
      <w:marBottom w:val="0"/>
      <w:divBdr>
        <w:top w:val="none" w:sz="0" w:space="0" w:color="auto"/>
        <w:left w:val="none" w:sz="0" w:space="0" w:color="auto"/>
        <w:bottom w:val="none" w:sz="0" w:space="0" w:color="auto"/>
        <w:right w:val="none" w:sz="0" w:space="0" w:color="auto"/>
      </w:divBdr>
    </w:div>
    <w:div w:id="20196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BA3A1BBDE0547864F11B53EED94BB" ma:contentTypeVersion="18" ma:contentTypeDescription="Create a new document." ma:contentTypeScope="" ma:versionID="64d6eeca1084337b3963da69169b35b8">
  <xsd:schema xmlns:xsd="http://www.w3.org/2001/XMLSchema" xmlns:xs="http://www.w3.org/2001/XMLSchema" xmlns:p="http://schemas.microsoft.com/office/2006/metadata/properties" xmlns:ns3="bb565797-c7ce-4dc2-a574-af17ccf5d6fb" xmlns:ns4="bb3dbc2d-a052-4179-851e-d8cec0b80955" targetNamespace="http://schemas.microsoft.com/office/2006/metadata/properties" ma:root="true" ma:fieldsID="9c91047a9c275018e25b0f64c015f9cc" ns3:_="" ns4:_="">
    <xsd:import namespace="bb565797-c7ce-4dc2-a574-af17ccf5d6fb"/>
    <xsd:import namespace="bb3dbc2d-a052-4179-851e-d8cec0b809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65797-c7ce-4dc2-a574-af17ccf5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dbc2d-a052-4179-851e-d8cec0b80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b565797-c7ce-4dc2-a574-af17ccf5d6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8A2B7-E53F-4BA3-A8AF-059607CC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65797-c7ce-4dc2-a574-af17ccf5d6fb"/>
    <ds:schemaRef ds:uri="bb3dbc2d-a052-4179-851e-d8cec0b80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EBB35-9EBA-4C80-A8E9-C88BC31E84B5}">
  <ds:schemaRefs>
    <ds:schemaRef ds:uri="http://schemas.openxmlformats.org/officeDocument/2006/bibliography"/>
  </ds:schemaRefs>
</ds:datastoreItem>
</file>

<file path=customXml/itemProps3.xml><?xml version="1.0" encoding="utf-8"?>
<ds:datastoreItem xmlns:ds="http://schemas.openxmlformats.org/officeDocument/2006/customXml" ds:itemID="{A3571A10-C518-458B-8C10-D1C1002D043C}">
  <ds:schemaRefs>
    <ds:schemaRef ds:uri="http://schemas.microsoft.com/office/2006/metadata/properties"/>
    <ds:schemaRef ds:uri="http://schemas.microsoft.com/office/infopath/2007/PartnerControls"/>
    <ds:schemaRef ds:uri="bb565797-c7ce-4dc2-a574-af17ccf5d6fb"/>
  </ds:schemaRefs>
</ds:datastoreItem>
</file>

<file path=customXml/itemProps4.xml><?xml version="1.0" encoding="utf-8"?>
<ds:datastoreItem xmlns:ds="http://schemas.openxmlformats.org/officeDocument/2006/customXml" ds:itemID="{A7ABB957-08B5-409A-BCA0-144D10512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Sofia Bienzobas</cp:lastModifiedBy>
  <cp:revision>28</cp:revision>
  <dcterms:created xsi:type="dcterms:W3CDTF">2026-06-25T13:45:00Z</dcterms:created>
  <dcterms:modified xsi:type="dcterms:W3CDTF">2026-07-02T13:06:00Z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0x0101004D7BA3A1BBDE0547864F11B53EED94BB</vt:lpwstr>
  </property>
</Properties>
</file>