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62F5" w14:textId="296F6339" w:rsidR="0041018F" w:rsidRDefault="37FD5502" w:rsidP="3DE5FAE5">
      <w:pPr>
        <w:spacing w:line="257" w:lineRule="auto"/>
        <w:jc w:val="center"/>
      </w:pPr>
      <w:r w:rsidRPr="3DE5FAE5">
        <w:rPr>
          <w:rFonts w:ascii="Aptos Serif" w:eastAsia="Aptos Serif" w:hAnsi="Aptos Serif" w:cs="Aptos Serif"/>
          <w:b/>
          <w:bCs/>
          <w:sz w:val="40"/>
          <w:szCs w:val="40"/>
        </w:rPr>
        <w:t>Building in International Waters</w:t>
      </w:r>
    </w:p>
    <w:p w14:paraId="2359760A" w14:textId="5A16AAD6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  <w:sz w:val="22"/>
          <w:szCs w:val="22"/>
        </w:rPr>
        <w:t xml:space="preserve"> </w:t>
      </w:r>
    </w:p>
    <w:p w14:paraId="63D6DD48" w14:textId="053AA9E6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  <w:i/>
          <w:iCs/>
          <w:sz w:val="22"/>
          <w:szCs w:val="22"/>
        </w:rPr>
        <w:t>Forum:</w:t>
      </w:r>
      <w:r w:rsidR="00296638">
        <w:tab/>
      </w:r>
      <w:r w:rsidR="00296638">
        <w:tab/>
      </w:r>
      <w:r w:rsidR="00296638">
        <w:tab/>
      </w:r>
      <w:r w:rsidR="00296638">
        <w:tab/>
      </w:r>
      <w:r w:rsidRPr="3DE5FAE5">
        <w:rPr>
          <w:rFonts w:ascii="Aptos Serif" w:eastAsia="Aptos Serif" w:hAnsi="Aptos Serif" w:cs="Aptos Serif"/>
          <w:sz w:val="22"/>
          <w:szCs w:val="22"/>
        </w:rPr>
        <w:t>SECURITY COUNCIL</w:t>
      </w:r>
    </w:p>
    <w:p w14:paraId="76B6CC23" w14:textId="1862BE60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  <w:i/>
          <w:iCs/>
          <w:sz w:val="22"/>
          <w:szCs w:val="22"/>
        </w:rPr>
        <w:t>Date of inception:</w:t>
      </w:r>
      <w:r w:rsidR="00296638">
        <w:tab/>
      </w:r>
      <w:r w:rsidR="00296638">
        <w:tab/>
      </w:r>
      <w:r w:rsidRPr="3DE5FAE5">
        <w:rPr>
          <w:rFonts w:ascii="Aptos Serif" w:eastAsia="Aptos Serif" w:hAnsi="Aptos Serif" w:cs="Aptos Serif"/>
          <w:sz w:val="22"/>
          <w:szCs w:val="22"/>
        </w:rPr>
        <w:t>01/07/2024</w:t>
      </w:r>
    </w:p>
    <w:p w14:paraId="31AF45CB" w14:textId="7F3F2104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  <w:i/>
          <w:iCs/>
          <w:sz w:val="22"/>
          <w:szCs w:val="22"/>
        </w:rPr>
        <w:t>Submitter:</w:t>
      </w:r>
      <w:r w:rsidR="00296638">
        <w:tab/>
      </w:r>
      <w:r w:rsidR="00296638">
        <w:tab/>
      </w:r>
      <w:r w:rsidR="00296638">
        <w:tab/>
      </w:r>
      <w:r w:rsidRPr="3DE5FAE5">
        <w:rPr>
          <w:rFonts w:ascii="Aptos Serif" w:eastAsia="Aptos Serif" w:hAnsi="Aptos Serif" w:cs="Aptos Serif"/>
          <w:sz w:val="22"/>
          <w:szCs w:val="22"/>
        </w:rPr>
        <w:t>THE DEPARTMENT OF PROTOCOLS</w:t>
      </w:r>
    </w:p>
    <w:p w14:paraId="06B85BEF" w14:textId="752C4289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  <w:i/>
          <w:iCs/>
          <w:sz w:val="22"/>
          <w:szCs w:val="22"/>
        </w:rPr>
        <w:t>Co-submitters:</w:t>
      </w:r>
      <w:r w:rsidR="00296638">
        <w:tab/>
      </w:r>
      <w:r w:rsidR="00296638">
        <w:tab/>
      </w:r>
      <w:r w:rsidRPr="3DE5FAE5">
        <w:rPr>
          <w:rFonts w:ascii="Aptos Serif" w:eastAsia="Aptos Serif" w:hAnsi="Aptos Serif" w:cs="Aptos Serif"/>
          <w:sz w:val="22"/>
          <w:szCs w:val="22"/>
        </w:rPr>
        <w:t>THE SECRETARIAT</w:t>
      </w:r>
    </w:p>
    <w:p w14:paraId="02982058" w14:textId="2BFB4DA3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  <w:sz w:val="22"/>
          <w:szCs w:val="22"/>
        </w:rPr>
        <w:t xml:space="preserve"> </w:t>
      </w:r>
    </w:p>
    <w:p w14:paraId="162BABA9" w14:textId="2E92B238" w:rsidR="0041018F" w:rsidRDefault="37FD5502" w:rsidP="3DE5FAE5">
      <w:pPr>
        <w:spacing w:line="257" w:lineRule="auto"/>
      </w:pPr>
      <w:r w:rsidRPr="3DE5FAE5">
        <w:rPr>
          <w:rFonts w:ascii="Aptos Serif" w:eastAsia="Aptos Serif" w:hAnsi="Aptos Serif" w:cs="Aptos Serif"/>
        </w:rPr>
        <w:t>THE SECURITY COUNCIL,</w:t>
      </w:r>
    </w:p>
    <w:p w14:paraId="3E10440D" w14:textId="4DF85A4D" w:rsidR="0041018F" w:rsidRDefault="4F498265" w:rsidP="3DE5FAE5">
      <w:pPr>
        <w:spacing w:line="257" w:lineRule="auto"/>
      </w:pPr>
      <w:r w:rsidRPr="20996AF5">
        <w:rPr>
          <w:rFonts w:ascii="Aptos Serif" w:eastAsia="Aptos Serif" w:hAnsi="Aptos Serif" w:cs="Aptos Serif"/>
          <w:sz w:val="22"/>
          <w:szCs w:val="22"/>
        </w:rPr>
        <w:t xml:space="preserve"> </w:t>
      </w:r>
    </w:p>
    <w:p w14:paraId="43E69E22" w14:textId="2217C79F" w:rsidR="0041018F" w:rsidRDefault="1FAC6BD1" w:rsidP="20996AF5">
      <w:pPr>
        <w:pStyle w:val="ListParagraph"/>
        <w:numPr>
          <w:ilvl w:val="0"/>
          <w:numId w:val="5"/>
        </w:numPr>
        <w:spacing w:line="259" w:lineRule="auto"/>
        <w:rPr>
          <w:rFonts w:ascii="Aptos Serif" w:eastAsia="Aptos Serif" w:hAnsi="Aptos Serif" w:cs="Aptos Serif"/>
          <w:color w:val="000000" w:themeColor="text1"/>
          <w:sz w:val="22"/>
          <w:szCs w:val="22"/>
        </w:rPr>
      </w:pPr>
      <w:r w:rsidRPr="20996AF5">
        <w:rPr>
          <w:rFonts w:ascii="Aptos Serif" w:eastAsia="Aptos Serif" w:hAnsi="Aptos Serif" w:cs="Aptos Serif"/>
          <w:i/>
          <w:iCs/>
          <w:color w:val="000000" w:themeColor="text1"/>
          <w:sz w:val="22"/>
          <w:szCs w:val="22"/>
        </w:rPr>
        <w:t xml:space="preserve">Observing </w:t>
      </w:r>
      <w:r w:rsidRPr="20996AF5">
        <w:rPr>
          <w:rFonts w:ascii="Aptos Serif" w:eastAsia="Aptos Serif" w:hAnsi="Aptos Serif" w:cs="Aptos Serif"/>
          <w:color w:val="000000" w:themeColor="text1"/>
          <w:sz w:val="22"/>
          <w:szCs w:val="22"/>
        </w:rPr>
        <w:t>the principle of freedom of the high seas within international maritime law,</w:t>
      </w:r>
    </w:p>
    <w:p w14:paraId="4F24FD1C" w14:textId="0670152B" w:rsidR="0041018F" w:rsidRDefault="1FAC6BD1" w:rsidP="20996AF5">
      <w:pPr>
        <w:pStyle w:val="ListParagraph"/>
        <w:numPr>
          <w:ilvl w:val="0"/>
          <w:numId w:val="5"/>
        </w:numPr>
        <w:spacing w:line="259" w:lineRule="auto"/>
        <w:rPr>
          <w:rFonts w:ascii="Aptos Serif" w:eastAsia="Aptos Serif" w:hAnsi="Aptos Serif" w:cs="Aptos Serif"/>
          <w:color w:val="000000" w:themeColor="text1"/>
          <w:sz w:val="22"/>
          <w:szCs w:val="22"/>
        </w:rPr>
      </w:pPr>
      <w:proofErr w:type="spellStart"/>
      <w:r w:rsidRPr="20996AF5">
        <w:rPr>
          <w:rFonts w:ascii="Aptos Serif" w:eastAsia="Aptos Serif" w:hAnsi="Aptos Serif" w:cs="Aptos Serif"/>
          <w:i/>
          <w:iCs/>
          <w:color w:val="000000" w:themeColor="text1"/>
          <w:sz w:val="22"/>
          <w:szCs w:val="22"/>
        </w:rPr>
        <w:t>Recognising</w:t>
      </w:r>
      <w:proofErr w:type="spellEnd"/>
      <w:r w:rsidRPr="20996AF5">
        <w:rPr>
          <w:rFonts w:ascii="Aptos Serif" w:eastAsia="Aptos Serif" w:hAnsi="Aptos Serif" w:cs="Aptos Serif"/>
          <w:i/>
          <w:iCs/>
          <w:color w:val="000000" w:themeColor="text1"/>
          <w:sz w:val="22"/>
          <w:szCs w:val="22"/>
        </w:rPr>
        <w:t xml:space="preserve"> </w:t>
      </w:r>
      <w:r w:rsidRPr="20996AF5">
        <w:rPr>
          <w:rFonts w:ascii="Aptos Serif" w:eastAsia="Aptos Serif" w:hAnsi="Aptos Serif" w:cs="Aptos Serif"/>
          <w:color w:val="000000" w:themeColor="text1"/>
          <w:sz w:val="22"/>
          <w:szCs w:val="22"/>
        </w:rPr>
        <w:t>the ability of a state to use “global commons” oceans for various activities,</w:t>
      </w:r>
    </w:p>
    <w:p w14:paraId="205B9BA6" w14:textId="564D80FF" w:rsidR="0041018F" w:rsidRDefault="1FAC6BD1" w:rsidP="20996AF5">
      <w:pPr>
        <w:pStyle w:val="ListParagraph"/>
        <w:numPr>
          <w:ilvl w:val="0"/>
          <w:numId w:val="5"/>
        </w:numPr>
        <w:spacing w:line="259" w:lineRule="auto"/>
        <w:rPr>
          <w:rFonts w:ascii="Aptos Serif" w:eastAsia="Aptos Serif" w:hAnsi="Aptos Serif" w:cs="Aptos Serif"/>
          <w:color w:val="000000" w:themeColor="text1"/>
          <w:sz w:val="22"/>
          <w:szCs w:val="22"/>
        </w:rPr>
      </w:pPr>
      <w:r w:rsidRPr="20996AF5">
        <w:rPr>
          <w:rFonts w:ascii="Aptos Serif" w:eastAsia="Aptos Serif" w:hAnsi="Aptos Serif" w:cs="Aptos Serif"/>
          <w:i/>
          <w:iCs/>
          <w:color w:val="000000" w:themeColor="text1"/>
          <w:sz w:val="22"/>
          <w:szCs w:val="22"/>
        </w:rPr>
        <w:t xml:space="preserve">Concerned </w:t>
      </w:r>
      <w:r w:rsidRPr="20996AF5">
        <w:rPr>
          <w:rFonts w:ascii="Aptos Serif" w:eastAsia="Aptos Serif" w:hAnsi="Aptos Serif" w:cs="Aptos Serif"/>
          <w:color w:val="000000" w:themeColor="text1"/>
          <w:sz w:val="22"/>
          <w:szCs w:val="22"/>
        </w:rPr>
        <w:t>by the implications of this freedom for certain states, with particular emphasis on freedom to build and extract natural resources,</w:t>
      </w:r>
    </w:p>
    <w:p w14:paraId="070F11DA" w14:textId="739C43C8" w:rsidR="0041018F" w:rsidRDefault="4F498265" w:rsidP="20996AF5">
      <w:pPr>
        <w:spacing w:line="257" w:lineRule="auto"/>
        <w:ind w:left="360"/>
      </w:pPr>
      <w:r w:rsidRPr="20996AF5">
        <w:rPr>
          <w:rFonts w:ascii="Aptos Serif" w:eastAsia="Aptos Serif" w:hAnsi="Aptos Serif" w:cs="Aptos Serif"/>
          <w:sz w:val="22"/>
          <w:szCs w:val="22"/>
        </w:rPr>
        <w:t xml:space="preserve"> </w:t>
      </w:r>
    </w:p>
    <w:p w14:paraId="05A3D038" w14:textId="1FFF5E88" w:rsidR="3F755362" w:rsidRDefault="3F755362" w:rsidP="20996AF5">
      <w:pPr>
        <w:pStyle w:val="ListParagraph"/>
        <w:numPr>
          <w:ilvl w:val="0"/>
          <w:numId w:val="7"/>
        </w:numPr>
        <w:spacing w:line="257" w:lineRule="auto"/>
        <w:rPr>
          <w:rFonts w:ascii="Aptos Serif" w:eastAsia="Aptos Serif" w:hAnsi="Aptos Serif" w:cs="Aptos Serif"/>
          <w:color w:val="000000" w:themeColor="text1"/>
          <w:sz w:val="22"/>
          <w:szCs w:val="22"/>
        </w:rPr>
      </w:pPr>
      <w:r w:rsidRPr="20996AF5">
        <w:rPr>
          <w:rFonts w:ascii="Aptos Serif" w:eastAsia="Aptos Serif" w:hAnsi="Aptos Serif" w:cs="Aptos Serif"/>
          <w:color w:val="000000" w:themeColor="text1"/>
          <w:sz w:val="22"/>
          <w:szCs w:val="22"/>
          <w:u w:val="single"/>
          <w:lang w:val="en-GB"/>
        </w:rPr>
        <w:t>Having considered</w:t>
      </w:r>
      <w:r w:rsidRPr="20996AF5">
        <w:rPr>
          <w:rFonts w:ascii="Aptos Serif" w:eastAsia="Aptos Serif" w:hAnsi="Aptos Serif" w:cs="Aptos Serif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7FB83233"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 xml:space="preserve">oceans as crucial for activities such as shipping, fishing, energy production, and tourism. </w:t>
      </w:r>
      <w:r w:rsidR="18D62034"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 xml:space="preserve">Encourages all </w:t>
      </w:r>
      <w:r w:rsidR="7FB83233"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>efforts to strengthen global governance for oceans by achieving its laws by UNCLOS</w:t>
      </w:r>
      <w:r w:rsidR="21D20D60"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 xml:space="preserve"> (United Nations Convention on the Law of the Sea)</w:t>
      </w:r>
      <w:r w:rsidR="7FB83233"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>.</w:t>
      </w:r>
    </w:p>
    <w:p w14:paraId="7FB5840D" w14:textId="333B183E" w:rsidR="20996AF5" w:rsidRDefault="20996AF5" w:rsidP="20996AF5">
      <w:pPr>
        <w:pStyle w:val="ListParagraph"/>
        <w:spacing w:line="257" w:lineRule="auto"/>
        <w:rPr>
          <w:rFonts w:ascii="Aptos Serif" w:eastAsia="Aptos Serif" w:hAnsi="Aptos Serif" w:cs="Aptos Serif"/>
          <w:color w:val="000000" w:themeColor="text1"/>
          <w:sz w:val="22"/>
          <w:szCs w:val="22"/>
        </w:rPr>
      </w:pPr>
    </w:p>
    <w:p w14:paraId="45F231AF" w14:textId="59F03F07" w:rsidR="1B8A70F0" w:rsidRDefault="1B8A70F0" w:rsidP="20996AF5">
      <w:pPr>
        <w:pStyle w:val="ListParagraph"/>
        <w:numPr>
          <w:ilvl w:val="0"/>
          <w:numId w:val="7"/>
        </w:numPr>
        <w:spacing w:line="257" w:lineRule="auto"/>
        <w:rPr>
          <w:rFonts w:ascii="Aptos Serif" w:eastAsia="Aptos Serif" w:hAnsi="Aptos Serif" w:cs="Aptos Serif"/>
          <w:color w:val="000000" w:themeColor="text1"/>
          <w:sz w:val="22"/>
          <w:szCs w:val="22"/>
        </w:rPr>
      </w:pPr>
      <w:r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>Any artificial land mass created is classed as the property of the country that created it.</w:t>
      </w:r>
    </w:p>
    <w:p w14:paraId="4DE76F9E" w14:textId="6A6273A9" w:rsidR="00936D3E" w:rsidRDefault="1B8A70F0" w:rsidP="3DE5FAE5">
      <w:pPr>
        <w:pStyle w:val="ListParagraph"/>
        <w:numPr>
          <w:ilvl w:val="1"/>
          <w:numId w:val="2"/>
        </w:numPr>
        <w:spacing w:line="257" w:lineRule="auto"/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</w:pPr>
      <w:r w:rsidRPr="20996AF5"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t>Countries have the freedom to build artificial landmasses in international waters.</w:t>
      </w:r>
    </w:p>
    <w:p w14:paraId="7252B7CF" w14:textId="59EA1AE8" w:rsidR="00C91434" w:rsidRPr="00936D3E" w:rsidRDefault="00936D3E" w:rsidP="00936D3E">
      <w:pPr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</w:pPr>
      <w:r>
        <w:rPr>
          <w:rFonts w:ascii="Aptos Serif" w:eastAsia="Aptos Serif" w:hAnsi="Aptos Serif" w:cs="Aptos Serif"/>
          <w:color w:val="000000" w:themeColor="text1"/>
          <w:sz w:val="22"/>
          <w:szCs w:val="22"/>
          <w:lang w:val="en-GB"/>
        </w:rPr>
        <w:br w:type="page"/>
      </w:r>
    </w:p>
    <w:p w14:paraId="362A6DCA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/>
          <w:kern w:val="2"/>
          <w:sz w:val="32"/>
          <w:szCs w:val="32"/>
          <w:lang w:val="en-GB" w:eastAsia="en-US"/>
          <w14:ligatures w14:val="standardContextual"/>
        </w:rPr>
      </w:pPr>
      <w:r w:rsidRPr="0066356D">
        <w:rPr>
          <w:rFonts w:ascii="Calibri" w:eastAsia="Calibri" w:hAnsi="Calibri" w:cs="Arial"/>
          <w:noProof/>
          <w:kern w:val="2"/>
          <w:sz w:val="22"/>
          <w:szCs w:val="22"/>
          <w:lang w:val="en-GB" w:eastAsia="en-US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764C59C" wp14:editId="7C4971AE">
            <wp:simplePos x="0" y="0"/>
            <wp:positionH relativeFrom="column">
              <wp:posOffset>172894</wp:posOffset>
            </wp:positionH>
            <wp:positionV relativeFrom="page">
              <wp:posOffset>1104150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56D">
        <w:rPr>
          <w:rFonts w:ascii="Aptos Serif" w:eastAsia="Yu Gothic Light" w:hAnsi="Aptos Serif" w:cs="Times New Roman"/>
          <w:b/>
          <w:kern w:val="2"/>
          <w:sz w:val="32"/>
          <w:szCs w:val="32"/>
          <w:lang w:val="en-GB" w:eastAsia="en-US"/>
          <w14:ligatures w14:val="standardContextual"/>
        </w:rPr>
        <w:t>Signatories</w:t>
      </w:r>
    </w:p>
    <w:p w14:paraId="14C29D1A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</w:p>
    <w:p w14:paraId="0911A333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</w:p>
    <w:p w14:paraId="04AE8A36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t>______________________________</w:t>
      </w:r>
    </w:p>
    <w:p w14:paraId="36F8F350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  <w:r w:rsidRPr="0066356D">
        <w:rPr>
          <w:rFonts w:ascii="Calibri" w:eastAsia="Calibri" w:hAnsi="Calibri" w:cs="Arial"/>
          <w:noProof/>
          <w:kern w:val="2"/>
          <w:sz w:val="22"/>
          <w:szCs w:val="22"/>
          <w:lang w:val="en-GB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427ECC6" wp14:editId="3ECDE7FC">
            <wp:simplePos x="0" y="0"/>
            <wp:positionH relativeFrom="column">
              <wp:posOffset>48490</wp:posOffset>
            </wp:positionH>
            <wp:positionV relativeFrom="page">
              <wp:posOffset>2239587</wp:posOffset>
            </wp:positionV>
            <wp:extent cx="1343891" cy="13438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01" cy="13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t>Izzy Halliday, on behalf of the Department of Protocols</w:t>
      </w:r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br/>
        <w:t>Deputy Head of Protocols</w:t>
      </w:r>
    </w:p>
    <w:p w14:paraId="079B18A9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</w:p>
    <w:p w14:paraId="640DC1A4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</w:p>
    <w:p w14:paraId="7ECA9DE5" w14:textId="77777777" w:rsidR="0066356D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t>______________________________</w:t>
      </w:r>
    </w:p>
    <w:p w14:paraId="2C078E63" w14:textId="28B4E550" w:rsidR="0041018F" w:rsidRPr="0066356D" w:rsidRDefault="0066356D" w:rsidP="0066356D">
      <w:pPr>
        <w:spacing w:line="259" w:lineRule="auto"/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</w:pPr>
      <w:proofErr w:type="spellStart"/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t>Imri</w:t>
      </w:r>
      <w:proofErr w:type="spellEnd"/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t xml:space="preserve"> Tal, on behalf of the Secretariat</w:t>
      </w:r>
      <w:r w:rsidRPr="0066356D">
        <w:rPr>
          <w:rFonts w:ascii="Aptos Serif" w:eastAsia="Yu Gothic Light" w:hAnsi="Aptos Serif" w:cs="Times New Roman"/>
          <w:bCs/>
          <w:kern w:val="2"/>
          <w:sz w:val="22"/>
          <w:szCs w:val="22"/>
          <w:lang w:val="en-GB" w:eastAsia="en-US"/>
          <w14:ligatures w14:val="standardContextual"/>
        </w:rPr>
        <w:br/>
        <w:t>Secretary-General</w:t>
      </w:r>
    </w:p>
    <w:sectPr w:rsidR="0041018F" w:rsidRPr="0066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Serif">
    <w:charset w:val="00"/>
    <w:family w:val="roman"/>
    <w:pitch w:val="variable"/>
    <w:sig w:usb0="A11526FF" w:usb1="C000ECF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EAF0"/>
    <w:multiLevelType w:val="hybridMultilevel"/>
    <w:tmpl w:val="FFFFFFFF"/>
    <w:lvl w:ilvl="0" w:tplc="A530A338">
      <w:start w:val="1"/>
      <w:numFmt w:val="decimal"/>
      <w:lvlText w:val="O%1."/>
      <w:lvlJc w:val="left"/>
      <w:pPr>
        <w:ind w:left="720" w:hanging="360"/>
      </w:pPr>
      <w:rPr>
        <w:rFonts w:ascii="Aptos Serif" w:hAnsi="Aptos Serif" w:hint="default"/>
      </w:rPr>
    </w:lvl>
    <w:lvl w:ilvl="1" w:tplc="1690F034">
      <w:start w:val="1"/>
      <w:numFmt w:val="lowerLetter"/>
      <w:lvlText w:val="%2."/>
      <w:lvlJc w:val="left"/>
      <w:pPr>
        <w:ind w:left="1440" w:hanging="360"/>
      </w:pPr>
    </w:lvl>
    <w:lvl w:ilvl="2" w:tplc="B456D6A2">
      <w:start w:val="1"/>
      <w:numFmt w:val="lowerRoman"/>
      <w:lvlText w:val="%3."/>
      <w:lvlJc w:val="right"/>
      <w:pPr>
        <w:ind w:left="2160" w:hanging="180"/>
      </w:pPr>
    </w:lvl>
    <w:lvl w:ilvl="3" w:tplc="C4C444FC">
      <w:start w:val="1"/>
      <w:numFmt w:val="decimal"/>
      <w:lvlText w:val="%4."/>
      <w:lvlJc w:val="left"/>
      <w:pPr>
        <w:ind w:left="2880" w:hanging="360"/>
      </w:pPr>
    </w:lvl>
    <w:lvl w:ilvl="4" w:tplc="CC3CD1C4">
      <w:start w:val="1"/>
      <w:numFmt w:val="lowerLetter"/>
      <w:lvlText w:val="%5."/>
      <w:lvlJc w:val="left"/>
      <w:pPr>
        <w:ind w:left="3600" w:hanging="360"/>
      </w:pPr>
    </w:lvl>
    <w:lvl w:ilvl="5" w:tplc="D272FC4C">
      <w:start w:val="1"/>
      <w:numFmt w:val="lowerRoman"/>
      <w:lvlText w:val="%6."/>
      <w:lvlJc w:val="right"/>
      <w:pPr>
        <w:ind w:left="4320" w:hanging="180"/>
      </w:pPr>
    </w:lvl>
    <w:lvl w:ilvl="6" w:tplc="9250AE58">
      <w:start w:val="1"/>
      <w:numFmt w:val="decimal"/>
      <w:lvlText w:val="%7."/>
      <w:lvlJc w:val="left"/>
      <w:pPr>
        <w:ind w:left="5040" w:hanging="360"/>
      </w:pPr>
    </w:lvl>
    <w:lvl w:ilvl="7" w:tplc="F2DEBE34">
      <w:start w:val="1"/>
      <w:numFmt w:val="lowerLetter"/>
      <w:lvlText w:val="%8."/>
      <w:lvlJc w:val="left"/>
      <w:pPr>
        <w:ind w:left="5760" w:hanging="360"/>
      </w:pPr>
    </w:lvl>
    <w:lvl w:ilvl="8" w:tplc="73BC8A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4154"/>
    <w:multiLevelType w:val="hybridMultilevel"/>
    <w:tmpl w:val="FFFFFFFF"/>
    <w:lvl w:ilvl="0" w:tplc="0B4CCF50">
      <w:start w:val="1"/>
      <w:numFmt w:val="decimal"/>
      <w:lvlText w:val="%1."/>
      <w:lvlJc w:val="left"/>
      <w:pPr>
        <w:ind w:left="720" w:hanging="360"/>
      </w:pPr>
    </w:lvl>
    <w:lvl w:ilvl="1" w:tplc="E62EF5A8">
      <w:start w:val="1"/>
      <w:numFmt w:val="lowerLetter"/>
      <w:lvlText w:val="%2."/>
      <w:lvlJc w:val="left"/>
      <w:pPr>
        <w:ind w:left="1440" w:hanging="360"/>
      </w:pPr>
      <w:rPr>
        <w:rFonts w:ascii="Aptos Serif" w:hAnsi="Aptos Serif" w:hint="default"/>
      </w:rPr>
    </w:lvl>
    <w:lvl w:ilvl="2" w:tplc="DEDE6A90">
      <w:start w:val="1"/>
      <w:numFmt w:val="lowerRoman"/>
      <w:lvlText w:val="%3."/>
      <w:lvlJc w:val="right"/>
      <w:pPr>
        <w:ind w:left="2160" w:hanging="180"/>
      </w:pPr>
    </w:lvl>
    <w:lvl w:ilvl="3" w:tplc="9E34DF64">
      <w:start w:val="1"/>
      <w:numFmt w:val="decimal"/>
      <w:lvlText w:val="%4."/>
      <w:lvlJc w:val="left"/>
      <w:pPr>
        <w:ind w:left="2880" w:hanging="360"/>
      </w:pPr>
    </w:lvl>
    <w:lvl w:ilvl="4" w:tplc="7F08C6F2">
      <w:start w:val="1"/>
      <w:numFmt w:val="lowerLetter"/>
      <w:lvlText w:val="%5."/>
      <w:lvlJc w:val="left"/>
      <w:pPr>
        <w:ind w:left="3600" w:hanging="360"/>
      </w:pPr>
    </w:lvl>
    <w:lvl w:ilvl="5" w:tplc="AFC6B576">
      <w:start w:val="1"/>
      <w:numFmt w:val="lowerRoman"/>
      <w:lvlText w:val="%6."/>
      <w:lvlJc w:val="right"/>
      <w:pPr>
        <w:ind w:left="4320" w:hanging="180"/>
      </w:pPr>
    </w:lvl>
    <w:lvl w:ilvl="6" w:tplc="07826D10">
      <w:start w:val="1"/>
      <w:numFmt w:val="decimal"/>
      <w:lvlText w:val="%7."/>
      <w:lvlJc w:val="left"/>
      <w:pPr>
        <w:ind w:left="5040" w:hanging="360"/>
      </w:pPr>
    </w:lvl>
    <w:lvl w:ilvl="7" w:tplc="622CBB64">
      <w:start w:val="1"/>
      <w:numFmt w:val="lowerLetter"/>
      <w:lvlText w:val="%8."/>
      <w:lvlJc w:val="left"/>
      <w:pPr>
        <w:ind w:left="5760" w:hanging="360"/>
      </w:pPr>
    </w:lvl>
    <w:lvl w:ilvl="8" w:tplc="683C34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6A82"/>
    <w:multiLevelType w:val="hybridMultilevel"/>
    <w:tmpl w:val="D9E0F878"/>
    <w:lvl w:ilvl="0" w:tplc="C8F62ABC">
      <w:start w:val="16"/>
      <w:numFmt w:val="upperLetter"/>
      <w:lvlText w:val="%12."/>
      <w:lvlJc w:val="left"/>
      <w:pPr>
        <w:ind w:left="720" w:hanging="360"/>
      </w:pPr>
    </w:lvl>
    <w:lvl w:ilvl="1" w:tplc="FC583F7C">
      <w:start w:val="1"/>
      <w:numFmt w:val="lowerLetter"/>
      <w:lvlText w:val="%2."/>
      <w:lvlJc w:val="left"/>
      <w:pPr>
        <w:ind w:left="1440" w:hanging="360"/>
      </w:pPr>
    </w:lvl>
    <w:lvl w:ilvl="2" w:tplc="F8546F38">
      <w:start w:val="1"/>
      <w:numFmt w:val="lowerRoman"/>
      <w:lvlText w:val="%3."/>
      <w:lvlJc w:val="right"/>
      <w:pPr>
        <w:ind w:left="2160" w:hanging="180"/>
      </w:pPr>
    </w:lvl>
    <w:lvl w:ilvl="3" w:tplc="5A54D742">
      <w:start w:val="1"/>
      <w:numFmt w:val="decimal"/>
      <w:lvlText w:val="%4."/>
      <w:lvlJc w:val="left"/>
      <w:pPr>
        <w:ind w:left="2880" w:hanging="360"/>
      </w:pPr>
    </w:lvl>
    <w:lvl w:ilvl="4" w:tplc="A22CD93E">
      <w:start w:val="1"/>
      <w:numFmt w:val="lowerLetter"/>
      <w:lvlText w:val="%5."/>
      <w:lvlJc w:val="left"/>
      <w:pPr>
        <w:ind w:left="3600" w:hanging="360"/>
      </w:pPr>
    </w:lvl>
    <w:lvl w:ilvl="5" w:tplc="C58645E2">
      <w:start w:val="1"/>
      <w:numFmt w:val="lowerRoman"/>
      <w:lvlText w:val="%6."/>
      <w:lvlJc w:val="right"/>
      <w:pPr>
        <w:ind w:left="4320" w:hanging="180"/>
      </w:pPr>
    </w:lvl>
    <w:lvl w:ilvl="6" w:tplc="589CC58C">
      <w:start w:val="1"/>
      <w:numFmt w:val="decimal"/>
      <w:lvlText w:val="%7."/>
      <w:lvlJc w:val="left"/>
      <w:pPr>
        <w:ind w:left="5040" w:hanging="360"/>
      </w:pPr>
    </w:lvl>
    <w:lvl w:ilvl="7" w:tplc="0B565292">
      <w:start w:val="1"/>
      <w:numFmt w:val="lowerLetter"/>
      <w:lvlText w:val="%8."/>
      <w:lvlJc w:val="left"/>
      <w:pPr>
        <w:ind w:left="5760" w:hanging="360"/>
      </w:pPr>
    </w:lvl>
    <w:lvl w:ilvl="8" w:tplc="37D40E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F50F"/>
    <w:multiLevelType w:val="hybridMultilevel"/>
    <w:tmpl w:val="FFFFFFFF"/>
    <w:lvl w:ilvl="0" w:tplc="8D9AC7B6">
      <w:start w:val="1"/>
      <w:numFmt w:val="decimal"/>
      <w:lvlText w:val="O%1."/>
      <w:lvlJc w:val="left"/>
      <w:pPr>
        <w:ind w:left="720" w:hanging="360"/>
      </w:pPr>
      <w:rPr>
        <w:rFonts w:ascii="Aptos Serif" w:hAnsi="Aptos Serif" w:hint="default"/>
      </w:rPr>
    </w:lvl>
    <w:lvl w:ilvl="1" w:tplc="2FC27772">
      <w:start w:val="1"/>
      <w:numFmt w:val="lowerLetter"/>
      <w:lvlText w:val="%2."/>
      <w:lvlJc w:val="left"/>
      <w:pPr>
        <w:ind w:left="1440" w:hanging="360"/>
      </w:pPr>
    </w:lvl>
    <w:lvl w:ilvl="2" w:tplc="F52E71F8">
      <w:start w:val="1"/>
      <w:numFmt w:val="lowerRoman"/>
      <w:lvlText w:val="%3."/>
      <w:lvlJc w:val="right"/>
      <w:pPr>
        <w:ind w:left="2160" w:hanging="180"/>
      </w:pPr>
    </w:lvl>
    <w:lvl w:ilvl="3" w:tplc="A2F8AD66">
      <w:start w:val="1"/>
      <w:numFmt w:val="decimal"/>
      <w:lvlText w:val="%4."/>
      <w:lvlJc w:val="left"/>
      <w:pPr>
        <w:ind w:left="2880" w:hanging="360"/>
      </w:pPr>
    </w:lvl>
    <w:lvl w:ilvl="4" w:tplc="CAE0A688">
      <w:start w:val="1"/>
      <w:numFmt w:val="lowerLetter"/>
      <w:lvlText w:val="%5."/>
      <w:lvlJc w:val="left"/>
      <w:pPr>
        <w:ind w:left="3600" w:hanging="360"/>
      </w:pPr>
    </w:lvl>
    <w:lvl w:ilvl="5" w:tplc="5B38E954">
      <w:start w:val="1"/>
      <w:numFmt w:val="lowerRoman"/>
      <w:lvlText w:val="%6."/>
      <w:lvlJc w:val="right"/>
      <w:pPr>
        <w:ind w:left="4320" w:hanging="180"/>
      </w:pPr>
    </w:lvl>
    <w:lvl w:ilvl="6" w:tplc="ECB09F2E">
      <w:start w:val="1"/>
      <w:numFmt w:val="decimal"/>
      <w:lvlText w:val="%7."/>
      <w:lvlJc w:val="left"/>
      <w:pPr>
        <w:ind w:left="5040" w:hanging="360"/>
      </w:pPr>
    </w:lvl>
    <w:lvl w:ilvl="7" w:tplc="2C5644D4">
      <w:start w:val="1"/>
      <w:numFmt w:val="lowerLetter"/>
      <w:lvlText w:val="%8."/>
      <w:lvlJc w:val="left"/>
      <w:pPr>
        <w:ind w:left="5760" w:hanging="360"/>
      </w:pPr>
    </w:lvl>
    <w:lvl w:ilvl="8" w:tplc="C756A5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119E"/>
    <w:multiLevelType w:val="hybridMultilevel"/>
    <w:tmpl w:val="18A0380C"/>
    <w:lvl w:ilvl="0" w:tplc="9A401A28">
      <w:start w:val="15"/>
      <w:numFmt w:val="upperLetter"/>
      <w:lvlText w:val="%11."/>
      <w:lvlJc w:val="left"/>
      <w:pPr>
        <w:ind w:left="720" w:hanging="360"/>
      </w:pPr>
    </w:lvl>
    <w:lvl w:ilvl="1" w:tplc="EF005526">
      <w:start w:val="1"/>
      <w:numFmt w:val="lowerLetter"/>
      <w:lvlText w:val="%2."/>
      <w:lvlJc w:val="left"/>
      <w:pPr>
        <w:ind w:left="1440" w:hanging="360"/>
      </w:pPr>
    </w:lvl>
    <w:lvl w:ilvl="2" w:tplc="0C9C0616">
      <w:start w:val="1"/>
      <w:numFmt w:val="lowerRoman"/>
      <w:lvlText w:val="%3."/>
      <w:lvlJc w:val="right"/>
      <w:pPr>
        <w:ind w:left="2160" w:hanging="180"/>
      </w:pPr>
    </w:lvl>
    <w:lvl w:ilvl="3" w:tplc="BFA84AA4">
      <w:start w:val="1"/>
      <w:numFmt w:val="decimal"/>
      <w:lvlText w:val="%4."/>
      <w:lvlJc w:val="left"/>
      <w:pPr>
        <w:ind w:left="2880" w:hanging="360"/>
      </w:pPr>
    </w:lvl>
    <w:lvl w:ilvl="4" w:tplc="E152C43E">
      <w:start w:val="1"/>
      <w:numFmt w:val="lowerLetter"/>
      <w:lvlText w:val="%5."/>
      <w:lvlJc w:val="left"/>
      <w:pPr>
        <w:ind w:left="3600" w:hanging="360"/>
      </w:pPr>
    </w:lvl>
    <w:lvl w:ilvl="5" w:tplc="28664B6C">
      <w:start w:val="1"/>
      <w:numFmt w:val="lowerRoman"/>
      <w:lvlText w:val="%6."/>
      <w:lvlJc w:val="right"/>
      <w:pPr>
        <w:ind w:left="4320" w:hanging="180"/>
      </w:pPr>
    </w:lvl>
    <w:lvl w:ilvl="6" w:tplc="E1E6D2AA">
      <w:start w:val="1"/>
      <w:numFmt w:val="decimal"/>
      <w:lvlText w:val="%7."/>
      <w:lvlJc w:val="left"/>
      <w:pPr>
        <w:ind w:left="5040" w:hanging="360"/>
      </w:pPr>
    </w:lvl>
    <w:lvl w:ilvl="7" w:tplc="6790630E">
      <w:start w:val="1"/>
      <w:numFmt w:val="lowerLetter"/>
      <w:lvlText w:val="%8."/>
      <w:lvlJc w:val="left"/>
      <w:pPr>
        <w:ind w:left="5760" w:hanging="360"/>
      </w:pPr>
    </w:lvl>
    <w:lvl w:ilvl="8" w:tplc="78CE13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784"/>
    <w:multiLevelType w:val="hybridMultilevel"/>
    <w:tmpl w:val="FFFFFFFF"/>
    <w:lvl w:ilvl="0" w:tplc="280A4CEC">
      <w:start w:val="1"/>
      <w:numFmt w:val="decimal"/>
      <w:lvlText w:val="O%1."/>
      <w:lvlJc w:val="left"/>
      <w:pPr>
        <w:ind w:left="720" w:hanging="360"/>
      </w:pPr>
      <w:rPr>
        <w:rFonts w:ascii="Aptos Serif" w:hAnsi="Aptos Serif" w:hint="default"/>
      </w:rPr>
    </w:lvl>
    <w:lvl w:ilvl="1" w:tplc="73B46010">
      <w:start w:val="1"/>
      <w:numFmt w:val="lowerLetter"/>
      <w:lvlText w:val="%2."/>
      <w:lvlJc w:val="left"/>
      <w:pPr>
        <w:ind w:left="1440" w:hanging="360"/>
      </w:pPr>
    </w:lvl>
    <w:lvl w:ilvl="2" w:tplc="DD14EBDC">
      <w:start w:val="1"/>
      <w:numFmt w:val="lowerRoman"/>
      <w:lvlText w:val="%3."/>
      <w:lvlJc w:val="right"/>
      <w:pPr>
        <w:ind w:left="2160" w:hanging="180"/>
      </w:pPr>
    </w:lvl>
    <w:lvl w:ilvl="3" w:tplc="FBF215DC">
      <w:start w:val="1"/>
      <w:numFmt w:val="decimal"/>
      <w:lvlText w:val="%4."/>
      <w:lvlJc w:val="left"/>
      <w:pPr>
        <w:ind w:left="2880" w:hanging="360"/>
      </w:pPr>
    </w:lvl>
    <w:lvl w:ilvl="4" w:tplc="F4145CC2">
      <w:start w:val="1"/>
      <w:numFmt w:val="lowerLetter"/>
      <w:lvlText w:val="%5."/>
      <w:lvlJc w:val="left"/>
      <w:pPr>
        <w:ind w:left="3600" w:hanging="360"/>
      </w:pPr>
    </w:lvl>
    <w:lvl w:ilvl="5" w:tplc="15581BF8">
      <w:start w:val="1"/>
      <w:numFmt w:val="lowerRoman"/>
      <w:lvlText w:val="%6."/>
      <w:lvlJc w:val="right"/>
      <w:pPr>
        <w:ind w:left="4320" w:hanging="180"/>
      </w:pPr>
    </w:lvl>
    <w:lvl w:ilvl="6" w:tplc="52D8A37C">
      <w:start w:val="1"/>
      <w:numFmt w:val="decimal"/>
      <w:lvlText w:val="%7."/>
      <w:lvlJc w:val="left"/>
      <w:pPr>
        <w:ind w:left="5040" w:hanging="360"/>
      </w:pPr>
    </w:lvl>
    <w:lvl w:ilvl="7" w:tplc="7C94A7CA">
      <w:start w:val="1"/>
      <w:numFmt w:val="lowerLetter"/>
      <w:lvlText w:val="%8."/>
      <w:lvlJc w:val="left"/>
      <w:pPr>
        <w:ind w:left="5760" w:hanging="360"/>
      </w:pPr>
    </w:lvl>
    <w:lvl w:ilvl="8" w:tplc="88D864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EAFA8"/>
    <w:multiLevelType w:val="hybridMultilevel"/>
    <w:tmpl w:val="F814E35A"/>
    <w:lvl w:ilvl="0" w:tplc="9488AC5C">
      <w:start w:val="15"/>
      <w:numFmt w:val="upperLetter"/>
      <w:lvlText w:val="%13."/>
      <w:lvlJc w:val="left"/>
      <w:pPr>
        <w:ind w:left="720" w:hanging="360"/>
      </w:pPr>
    </w:lvl>
    <w:lvl w:ilvl="1" w:tplc="DB200E48">
      <w:start w:val="1"/>
      <w:numFmt w:val="lowerLetter"/>
      <w:lvlText w:val="%2."/>
      <w:lvlJc w:val="left"/>
      <w:pPr>
        <w:ind w:left="1440" w:hanging="360"/>
      </w:pPr>
    </w:lvl>
    <w:lvl w:ilvl="2" w:tplc="5BF8AE6C">
      <w:start w:val="1"/>
      <w:numFmt w:val="lowerRoman"/>
      <w:lvlText w:val="%3."/>
      <w:lvlJc w:val="right"/>
      <w:pPr>
        <w:ind w:left="2160" w:hanging="180"/>
      </w:pPr>
    </w:lvl>
    <w:lvl w:ilvl="3" w:tplc="DF2C1C66">
      <w:start w:val="1"/>
      <w:numFmt w:val="decimal"/>
      <w:lvlText w:val="%4."/>
      <w:lvlJc w:val="left"/>
      <w:pPr>
        <w:ind w:left="2880" w:hanging="360"/>
      </w:pPr>
    </w:lvl>
    <w:lvl w:ilvl="4" w:tplc="D9482A1A">
      <w:start w:val="1"/>
      <w:numFmt w:val="lowerLetter"/>
      <w:lvlText w:val="%5."/>
      <w:lvlJc w:val="left"/>
      <w:pPr>
        <w:ind w:left="3600" w:hanging="360"/>
      </w:pPr>
    </w:lvl>
    <w:lvl w:ilvl="5" w:tplc="7E5E6D9C">
      <w:start w:val="1"/>
      <w:numFmt w:val="lowerRoman"/>
      <w:lvlText w:val="%6."/>
      <w:lvlJc w:val="right"/>
      <w:pPr>
        <w:ind w:left="4320" w:hanging="180"/>
      </w:pPr>
    </w:lvl>
    <w:lvl w:ilvl="6" w:tplc="8818809A">
      <w:start w:val="1"/>
      <w:numFmt w:val="decimal"/>
      <w:lvlText w:val="%7."/>
      <w:lvlJc w:val="left"/>
      <w:pPr>
        <w:ind w:left="5040" w:hanging="360"/>
      </w:pPr>
    </w:lvl>
    <w:lvl w:ilvl="7" w:tplc="096A981C">
      <w:start w:val="1"/>
      <w:numFmt w:val="lowerLetter"/>
      <w:lvlText w:val="%8."/>
      <w:lvlJc w:val="left"/>
      <w:pPr>
        <w:ind w:left="5760" w:hanging="360"/>
      </w:pPr>
    </w:lvl>
    <w:lvl w:ilvl="8" w:tplc="D9B6D3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9B090"/>
    <w:multiLevelType w:val="hybridMultilevel"/>
    <w:tmpl w:val="FFFFFFFF"/>
    <w:lvl w:ilvl="0" w:tplc="BE3EF2E2">
      <w:start w:val="1"/>
      <w:numFmt w:val="decimal"/>
      <w:lvlText w:val="P%1."/>
      <w:lvlJc w:val="left"/>
      <w:pPr>
        <w:ind w:left="720" w:hanging="360"/>
      </w:pPr>
      <w:rPr>
        <w:rFonts w:ascii="Aptos Serif" w:hAnsi="Aptos Serif" w:hint="default"/>
      </w:rPr>
    </w:lvl>
    <w:lvl w:ilvl="1" w:tplc="8F484830">
      <w:start w:val="1"/>
      <w:numFmt w:val="lowerLetter"/>
      <w:lvlText w:val="%2."/>
      <w:lvlJc w:val="left"/>
      <w:pPr>
        <w:ind w:left="1440" w:hanging="360"/>
      </w:pPr>
    </w:lvl>
    <w:lvl w:ilvl="2" w:tplc="D9EA73EA">
      <w:start w:val="1"/>
      <w:numFmt w:val="lowerRoman"/>
      <w:lvlText w:val="%3."/>
      <w:lvlJc w:val="right"/>
      <w:pPr>
        <w:ind w:left="2160" w:hanging="180"/>
      </w:pPr>
    </w:lvl>
    <w:lvl w:ilvl="3" w:tplc="70DAEBDA">
      <w:start w:val="1"/>
      <w:numFmt w:val="decimal"/>
      <w:lvlText w:val="%4."/>
      <w:lvlJc w:val="left"/>
      <w:pPr>
        <w:ind w:left="2880" w:hanging="360"/>
      </w:pPr>
    </w:lvl>
    <w:lvl w:ilvl="4" w:tplc="B12209C2">
      <w:start w:val="1"/>
      <w:numFmt w:val="lowerLetter"/>
      <w:lvlText w:val="%5."/>
      <w:lvlJc w:val="left"/>
      <w:pPr>
        <w:ind w:left="3600" w:hanging="360"/>
      </w:pPr>
    </w:lvl>
    <w:lvl w:ilvl="5" w:tplc="93D26D30">
      <w:start w:val="1"/>
      <w:numFmt w:val="lowerRoman"/>
      <w:lvlText w:val="%6."/>
      <w:lvlJc w:val="right"/>
      <w:pPr>
        <w:ind w:left="4320" w:hanging="180"/>
      </w:pPr>
    </w:lvl>
    <w:lvl w:ilvl="6" w:tplc="5C06B3F6">
      <w:start w:val="1"/>
      <w:numFmt w:val="decimal"/>
      <w:lvlText w:val="%7."/>
      <w:lvlJc w:val="left"/>
      <w:pPr>
        <w:ind w:left="5040" w:hanging="360"/>
      </w:pPr>
    </w:lvl>
    <w:lvl w:ilvl="7" w:tplc="9536D35A">
      <w:start w:val="1"/>
      <w:numFmt w:val="lowerLetter"/>
      <w:lvlText w:val="%8."/>
      <w:lvlJc w:val="left"/>
      <w:pPr>
        <w:ind w:left="5760" w:hanging="360"/>
      </w:pPr>
    </w:lvl>
    <w:lvl w:ilvl="8" w:tplc="C24091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4E0E0"/>
    <w:multiLevelType w:val="hybridMultilevel"/>
    <w:tmpl w:val="E10AD48A"/>
    <w:lvl w:ilvl="0" w:tplc="4726123C">
      <w:start w:val="16"/>
      <w:numFmt w:val="upperLetter"/>
      <w:lvlText w:val="%11."/>
      <w:lvlJc w:val="left"/>
      <w:pPr>
        <w:ind w:left="720" w:hanging="360"/>
      </w:pPr>
    </w:lvl>
    <w:lvl w:ilvl="1" w:tplc="D8D85C1C">
      <w:start w:val="1"/>
      <w:numFmt w:val="lowerLetter"/>
      <w:lvlText w:val="%2."/>
      <w:lvlJc w:val="left"/>
      <w:pPr>
        <w:ind w:left="1440" w:hanging="360"/>
      </w:pPr>
    </w:lvl>
    <w:lvl w:ilvl="2" w:tplc="0382F3D0">
      <w:start w:val="1"/>
      <w:numFmt w:val="lowerRoman"/>
      <w:lvlText w:val="%3."/>
      <w:lvlJc w:val="right"/>
      <w:pPr>
        <w:ind w:left="2160" w:hanging="180"/>
      </w:pPr>
    </w:lvl>
    <w:lvl w:ilvl="3" w:tplc="3036FAFC">
      <w:start w:val="1"/>
      <w:numFmt w:val="decimal"/>
      <w:lvlText w:val="%4."/>
      <w:lvlJc w:val="left"/>
      <w:pPr>
        <w:ind w:left="2880" w:hanging="360"/>
      </w:pPr>
    </w:lvl>
    <w:lvl w:ilvl="4" w:tplc="42FE9A58">
      <w:start w:val="1"/>
      <w:numFmt w:val="lowerLetter"/>
      <w:lvlText w:val="%5."/>
      <w:lvlJc w:val="left"/>
      <w:pPr>
        <w:ind w:left="3600" w:hanging="360"/>
      </w:pPr>
    </w:lvl>
    <w:lvl w:ilvl="5" w:tplc="C43CE3FC">
      <w:start w:val="1"/>
      <w:numFmt w:val="lowerRoman"/>
      <w:lvlText w:val="%6."/>
      <w:lvlJc w:val="right"/>
      <w:pPr>
        <w:ind w:left="4320" w:hanging="180"/>
      </w:pPr>
    </w:lvl>
    <w:lvl w:ilvl="6" w:tplc="C086842C">
      <w:start w:val="1"/>
      <w:numFmt w:val="decimal"/>
      <w:lvlText w:val="%7."/>
      <w:lvlJc w:val="left"/>
      <w:pPr>
        <w:ind w:left="5040" w:hanging="360"/>
      </w:pPr>
    </w:lvl>
    <w:lvl w:ilvl="7" w:tplc="F6524B04">
      <w:start w:val="1"/>
      <w:numFmt w:val="lowerLetter"/>
      <w:lvlText w:val="%8."/>
      <w:lvlJc w:val="left"/>
      <w:pPr>
        <w:ind w:left="5760" w:hanging="360"/>
      </w:pPr>
    </w:lvl>
    <w:lvl w:ilvl="8" w:tplc="709EDC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E8524"/>
    <w:multiLevelType w:val="hybridMultilevel"/>
    <w:tmpl w:val="FFFFFFFF"/>
    <w:lvl w:ilvl="0" w:tplc="0908D956">
      <w:start w:val="1"/>
      <w:numFmt w:val="decimal"/>
      <w:lvlText w:val="P%1."/>
      <w:lvlJc w:val="left"/>
      <w:pPr>
        <w:ind w:left="720" w:hanging="360"/>
      </w:pPr>
      <w:rPr>
        <w:rFonts w:ascii="Aptos Serif" w:hAnsi="Aptos Serif" w:hint="default"/>
      </w:rPr>
    </w:lvl>
    <w:lvl w:ilvl="1" w:tplc="4AB46AE0">
      <w:start w:val="1"/>
      <w:numFmt w:val="lowerLetter"/>
      <w:lvlText w:val="%2."/>
      <w:lvlJc w:val="left"/>
      <w:pPr>
        <w:ind w:left="1440" w:hanging="360"/>
      </w:pPr>
    </w:lvl>
    <w:lvl w:ilvl="2" w:tplc="70AE4F1E">
      <w:start w:val="1"/>
      <w:numFmt w:val="lowerRoman"/>
      <w:lvlText w:val="%3."/>
      <w:lvlJc w:val="right"/>
      <w:pPr>
        <w:ind w:left="2160" w:hanging="180"/>
      </w:pPr>
    </w:lvl>
    <w:lvl w:ilvl="3" w:tplc="A28A064C">
      <w:start w:val="1"/>
      <w:numFmt w:val="decimal"/>
      <w:lvlText w:val="%4."/>
      <w:lvlJc w:val="left"/>
      <w:pPr>
        <w:ind w:left="2880" w:hanging="360"/>
      </w:pPr>
    </w:lvl>
    <w:lvl w:ilvl="4" w:tplc="1330682C">
      <w:start w:val="1"/>
      <w:numFmt w:val="lowerLetter"/>
      <w:lvlText w:val="%5."/>
      <w:lvlJc w:val="left"/>
      <w:pPr>
        <w:ind w:left="3600" w:hanging="360"/>
      </w:pPr>
    </w:lvl>
    <w:lvl w:ilvl="5" w:tplc="D506CD8A">
      <w:start w:val="1"/>
      <w:numFmt w:val="lowerRoman"/>
      <w:lvlText w:val="%6."/>
      <w:lvlJc w:val="right"/>
      <w:pPr>
        <w:ind w:left="4320" w:hanging="180"/>
      </w:pPr>
    </w:lvl>
    <w:lvl w:ilvl="6" w:tplc="9CE23A78">
      <w:start w:val="1"/>
      <w:numFmt w:val="decimal"/>
      <w:lvlText w:val="%7."/>
      <w:lvlJc w:val="left"/>
      <w:pPr>
        <w:ind w:left="5040" w:hanging="360"/>
      </w:pPr>
    </w:lvl>
    <w:lvl w:ilvl="7" w:tplc="6E2890BC">
      <w:start w:val="1"/>
      <w:numFmt w:val="lowerLetter"/>
      <w:lvlText w:val="%8."/>
      <w:lvlJc w:val="left"/>
      <w:pPr>
        <w:ind w:left="5760" w:hanging="360"/>
      </w:pPr>
    </w:lvl>
    <w:lvl w:ilvl="8" w:tplc="E4C052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B9DAE"/>
    <w:multiLevelType w:val="hybridMultilevel"/>
    <w:tmpl w:val="FFFFFFFF"/>
    <w:lvl w:ilvl="0" w:tplc="ACAE0D54">
      <w:start w:val="1"/>
      <w:numFmt w:val="decimal"/>
      <w:lvlText w:val="P%1."/>
      <w:lvlJc w:val="left"/>
      <w:pPr>
        <w:ind w:left="720" w:hanging="360"/>
      </w:pPr>
      <w:rPr>
        <w:rFonts w:ascii="Aptos Serif" w:hAnsi="Aptos Serif" w:hint="default"/>
      </w:rPr>
    </w:lvl>
    <w:lvl w:ilvl="1" w:tplc="D28A7D72">
      <w:start w:val="1"/>
      <w:numFmt w:val="lowerLetter"/>
      <w:lvlText w:val="%2."/>
      <w:lvlJc w:val="left"/>
      <w:pPr>
        <w:ind w:left="1440" w:hanging="360"/>
      </w:pPr>
    </w:lvl>
    <w:lvl w:ilvl="2" w:tplc="0F1E67EA">
      <w:start w:val="1"/>
      <w:numFmt w:val="lowerRoman"/>
      <w:lvlText w:val="%3."/>
      <w:lvlJc w:val="right"/>
      <w:pPr>
        <w:ind w:left="2160" w:hanging="180"/>
      </w:pPr>
    </w:lvl>
    <w:lvl w:ilvl="3" w:tplc="033A14D6">
      <w:start w:val="1"/>
      <w:numFmt w:val="decimal"/>
      <w:lvlText w:val="%4."/>
      <w:lvlJc w:val="left"/>
      <w:pPr>
        <w:ind w:left="2880" w:hanging="360"/>
      </w:pPr>
    </w:lvl>
    <w:lvl w:ilvl="4" w:tplc="9306CD38">
      <w:start w:val="1"/>
      <w:numFmt w:val="lowerLetter"/>
      <w:lvlText w:val="%5."/>
      <w:lvlJc w:val="left"/>
      <w:pPr>
        <w:ind w:left="3600" w:hanging="360"/>
      </w:pPr>
    </w:lvl>
    <w:lvl w:ilvl="5" w:tplc="8AB8281E">
      <w:start w:val="1"/>
      <w:numFmt w:val="lowerRoman"/>
      <w:lvlText w:val="%6."/>
      <w:lvlJc w:val="right"/>
      <w:pPr>
        <w:ind w:left="4320" w:hanging="180"/>
      </w:pPr>
    </w:lvl>
    <w:lvl w:ilvl="6" w:tplc="6A5A9878">
      <w:start w:val="1"/>
      <w:numFmt w:val="decimal"/>
      <w:lvlText w:val="%7."/>
      <w:lvlJc w:val="left"/>
      <w:pPr>
        <w:ind w:left="5040" w:hanging="360"/>
      </w:pPr>
    </w:lvl>
    <w:lvl w:ilvl="7" w:tplc="AA5ABA9C">
      <w:start w:val="1"/>
      <w:numFmt w:val="lowerLetter"/>
      <w:lvlText w:val="%8."/>
      <w:lvlJc w:val="left"/>
      <w:pPr>
        <w:ind w:left="5760" w:hanging="360"/>
      </w:pPr>
    </w:lvl>
    <w:lvl w:ilvl="8" w:tplc="8ED023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1F6BC"/>
    <w:multiLevelType w:val="hybridMultilevel"/>
    <w:tmpl w:val="001478E0"/>
    <w:lvl w:ilvl="0" w:tplc="A0B0EB60">
      <w:start w:val="15"/>
      <w:numFmt w:val="upperLetter"/>
      <w:lvlText w:val="%12."/>
      <w:lvlJc w:val="left"/>
      <w:pPr>
        <w:ind w:left="720" w:hanging="360"/>
      </w:pPr>
    </w:lvl>
    <w:lvl w:ilvl="1" w:tplc="71707612">
      <w:start w:val="1"/>
      <w:numFmt w:val="lowerLetter"/>
      <w:lvlText w:val="%2."/>
      <w:lvlJc w:val="left"/>
      <w:pPr>
        <w:ind w:left="1440" w:hanging="360"/>
      </w:pPr>
    </w:lvl>
    <w:lvl w:ilvl="2" w:tplc="20A24EAC">
      <w:start w:val="1"/>
      <w:numFmt w:val="lowerRoman"/>
      <w:lvlText w:val="%3."/>
      <w:lvlJc w:val="right"/>
      <w:pPr>
        <w:ind w:left="2160" w:hanging="180"/>
      </w:pPr>
    </w:lvl>
    <w:lvl w:ilvl="3" w:tplc="960A88FA">
      <w:start w:val="1"/>
      <w:numFmt w:val="decimal"/>
      <w:lvlText w:val="%4."/>
      <w:lvlJc w:val="left"/>
      <w:pPr>
        <w:ind w:left="2880" w:hanging="360"/>
      </w:pPr>
    </w:lvl>
    <w:lvl w:ilvl="4" w:tplc="7AB28098">
      <w:start w:val="1"/>
      <w:numFmt w:val="lowerLetter"/>
      <w:lvlText w:val="%5."/>
      <w:lvlJc w:val="left"/>
      <w:pPr>
        <w:ind w:left="3600" w:hanging="360"/>
      </w:pPr>
    </w:lvl>
    <w:lvl w:ilvl="5" w:tplc="C958C2AE">
      <w:start w:val="1"/>
      <w:numFmt w:val="lowerRoman"/>
      <w:lvlText w:val="%6."/>
      <w:lvlJc w:val="right"/>
      <w:pPr>
        <w:ind w:left="4320" w:hanging="180"/>
      </w:pPr>
    </w:lvl>
    <w:lvl w:ilvl="6" w:tplc="2B62A802">
      <w:start w:val="1"/>
      <w:numFmt w:val="decimal"/>
      <w:lvlText w:val="%7."/>
      <w:lvlJc w:val="left"/>
      <w:pPr>
        <w:ind w:left="5040" w:hanging="360"/>
      </w:pPr>
    </w:lvl>
    <w:lvl w:ilvl="7" w:tplc="D478A3A8">
      <w:start w:val="1"/>
      <w:numFmt w:val="lowerLetter"/>
      <w:lvlText w:val="%8."/>
      <w:lvlJc w:val="left"/>
      <w:pPr>
        <w:ind w:left="5760" w:hanging="360"/>
      </w:pPr>
    </w:lvl>
    <w:lvl w:ilvl="8" w:tplc="D626E9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7142C"/>
    <w:multiLevelType w:val="hybridMultilevel"/>
    <w:tmpl w:val="07360DD2"/>
    <w:lvl w:ilvl="0" w:tplc="95B60538">
      <w:start w:val="16"/>
      <w:numFmt w:val="upperLetter"/>
      <w:lvlText w:val="%13."/>
      <w:lvlJc w:val="left"/>
      <w:pPr>
        <w:ind w:left="720" w:hanging="360"/>
      </w:pPr>
    </w:lvl>
    <w:lvl w:ilvl="1" w:tplc="8612CB82">
      <w:start w:val="1"/>
      <w:numFmt w:val="lowerLetter"/>
      <w:lvlText w:val="%2."/>
      <w:lvlJc w:val="left"/>
      <w:pPr>
        <w:ind w:left="1440" w:hanging="360"/>
      </w:pPr>
    </w:lvl>
    <w:lvl w:ilvl="2" w:tplc="E1FAC6CE">
      <w:start w:val="1"/>
      <w:numFmt w:val="lowerRoman"/>
      <w:lvlText w:val="%3."/>
      <w:lvlJc w:val="right"/>
      <w:pPr>
        <w:ind w:left="2160" w:hanging="180"/>
      </w:pPr>
    </w:lvl>
    <w:lvl w:ilvl="3" w:tplc="56E64146">
      <w:start w:val="1"/>
      <w:numFmt w:val="decimal"/>
      <w:lvlText w:val="%4."/>
      <w:lvlJc w:val="left"/>
      <w:pPr>
        <w:ind w:left="2880" w:hanging="360"/>
      </w:pPr>
    </w:lvl>
    <w:lvl w:ilvl="4" w:tplc="838E6D78">
      <w:start w:val="1"/>
      <w:numFmt w:val="lowerLetter"/>
      <w:lvlText w:val="%5."/>
      <w:lvlJc w:val="left"/>
      <w:pPr>
        <w:ind w:left="3600" w:hanging="360"/>
      </w:pPr>
    </w:lvl>
    <w:lvl w:ilvl="5" w:tplc="222A2CA2">
      <w:start w:val="1"/>
      <w:numFmt w:val="lowerRoman"/>
      <w:lvlText w:val="%6."/>
      <w:lvlJc w:val="right"/>
      <w:pPr>
        <w:ind w:left="4320" w:hanging="180"/>
      </w:pPr>
    </w:lvl>
    <w:lvl w:ilvl="6" w:tplc="8F46EFE6">
      <w:start w:val="1"/>
      <w:numFmt w:val="decimal"/>
      <w:lvlText w:val="%7."/>
      <w:lvlJc w:val="left"/>
      <w:pPr>
        <w:ind w:left="5040" w:hanging="360"/>
      </w:pPr>
    </w:lvl>
    <w:lvl w:ilvl="7" w:tplc="E3E6A5C8">
      <w:start w:val="1"/>
      <w:numFmt w:val="lowerLetter"/>
      <w:lvlText w:val="%8."/>
      <w:lvlJc w:val="left"/>
      <w:pPr>
        <w:ind w:left="5760" w:hanging="360"/>
      </w:pPr>
    </w:lvl>
    <w:lvl w:ilvl="8" w:tplc="9D8EE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5391">
    <w:abstractNumId w:val="1"/>
  </w:num>
  <w:num w:numId="2" w16cid:durableId="1345664591">
    <w:abstractNumId w:val="0"/>
  </w:num>
  <w:num w:numId="3" w16cid:durableId="1383208553">
    <w:abstractNumId w:val="10"/>
  </w:num>
  <w:num w:numId="4" w16cid:durableId="45642897">
    <w:abstractNumId w:val="9"/>
  </w:num>
  <w:num w:numId="5" w16cid:durableId="2096705453">
    <w:abstractNumId w:val="7"/>
  </w:num>
  <w:num w:numId="6" w16cid:durableId="871500341">
    <w:abstractNumId w:val="3"/>
  </w:num>
  <w:num w:numId="7" w16cid:durableId="2088336105">
    <w:abstractNumId w:val="5"/>
  </w:num>
  <w:num w:numId="8" w16cid:durableId="1075200606">
    <w:abstractNumId w:val="6"/>
  </w:num>
  <w:num w:numId="9" w16cid:durableId="368802895">
    <w:abstractNumId w:val="11"/>
  </w:num>
  <w:num w:numId="10" w16cid:durableId="118652846">
    <w:abstractNumId w:val="4"/>
  </w:num>
  <w:num w:numId="11" w16cid:durableId="19015946">
    <w:abstractNumId w:val="12"/>
  </w:num>
  <w:num w:numId="12" w16cid:durableId="583950042">
    <w:abstractNumId w:val="2"/>
  </w:num>
  <w:num w:numId="13" w16cid:durableId="651257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E3981"/>
    <w:rsid w:val="000E123E"/>
    <w:rsid w:val="00235745"/>
    <w:rsid w:val="002910E7"/>
    <w:rsid w:val="00296638"/>
    <w:rsid w:val="003521D2"/>
    <w:rsid w:val="0041018F"/>
    <w:rsid w:val="00577A08"/>
    <w:rsid w:val="0066356D"/>
    <w:rsid w:val="00936D3E"/>
    <w:rsid w:val="009A0FE3"/>
    <w:rsid w:val="00B411D8"/>
    <w:rsid w:val="00C42F4D"/>
    <w:rsid w:val="00C91434"/>
    <w:rsid w:val="00E70774"/>
    <w:rsid w:val="0AEF1EDE"/>
    <w:rsid w:val="0CEE3981"/>
    <w:rsid w:val="18D62034"/>
    <w:rsid w:val="1B8A70F0"/>
    <w:rsid w:val="1FAC6BD1"/>
    <w:rsid w:val="20996AF5"/>
    <w:rsid w:val="21D20D60"/>
    <w:rsid w:val="37FD5502"/>
    <w:rsid w:val="3DE5FAE5"/>
    <w:rsid w:val="3F755362"/>
    <w:rsid w:val="4D25AA01"/>
    <w:rsid w:val="4F498265"/>
    <w:rsid w:val="5D60F829"/>
    <w:rsid w:val="7CF4279E"/>
    <w:rsid w:val="7FB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3981"/>
  <w15:chartTrackingRefBased/>
  <w15:docId w15:val="{8EABBD90-5047-40CD-A942-3F97A0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Mansley</dc:creator>
  <cp:keywords/>
  <dc:description/>
  <cp:lastModifiedBy>James Wallman</cp:lastModifiedBy>
  <cp:revision>5</cp:revision>
  <dcterms:created xsi:type="dcterms:W3CDTF">2024-07-14T18:19:00Z</dcterms:created>
  <dcterms:modified xsi:type="dcterms:W3CDTF">2024-07-14T18:20:00Z</dcterms:modified>
</cp:coreProperties>
</file>